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es-ES"/>
        </w:rPr>
        <w:drawing>
          <wp:inline distT="0" distB="0" distL="0" distR="0">
            <wp:extent cx="1054838" cy="1213064"/>
            <wp:effectExtent l="19050" t="0" r="0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5051" cy="121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t>FUNDACIÓN EDUCACIONAL </w:t>
      </w: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t>COLEGIO MAGISTER</w:t>
      </w: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t>RANCAGUA</w:t>
      </w: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t>KINDER</w:t>
      </w: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B67CD0" w:rsidRDefault="00B67CD0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67CD0" w:rsidRDefault="00B67CD0" w:rsidP="00F73CEF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67CD0" w:rsidRPr="00B67CD0" w:rsidRDefault="00B67CD0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8"/>
          <w:szCs w:val="28"/>
          <w:lang w:eastAsia="es-ES"/>
        </w:rPr>
      </w:pPr>
      <w:r w:rsidRPr="00F73CEF">
        <w:rPr>
          <w:rFonts w:ascii="Segoe UI" w:eastAsia="Times New Roman" w:hAnsi="Segoe UI" w:cs="Segoe UI"/>
          <w:sz w:val="28"/>
          <w:szCs w:val="28"/>
          <w:lang w:eastAsia="es-ES"/>
        </w:rPr>
        <w:t xml:space="preserve">Actividad N° 1: </w:t>
      </w:r>
      <w:r w:rsidR="000D31CA" w:rsidRPr="00F73CEF">
        <w:rPr>
          <w:rFonts w:ascii="Segoe UI" w:eastAsia="Times New Roman" w:hAnsi="Segoe UI" w:cs="Segoe UI"/>
          <w:sz w:val="28"/>
          <w:szCs w:val="28"/>
          <w:lang w:eastAsia="es-ES"/>
        </w:rPr>
        <w:t>lunes 31 de agosto</w:t>
      </w:r>
      <w:r w:rsidRPr="00F73CEF">
        <w:rPr>
          <w:rFonts w:ascii="Segoe UI" w:eastAsia="Times New Roman" w:hAnsi="Segoe UI" w:cs="Segoe UI"/>
          <w:sz w:val="28"/>
          <w:szCs w:val="28"/>
          <w:lang w:eastAsia="es-ES"/>
        </w:rPr>
        <w:t>  "Recordando el número 10"</w:t>
      </w: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8"/>
          <w:szCs w:val="28"/>
          <w:lang w:eastAsia="es-ES"/>
        </w:rPr>
      </w:pPr>
      <w:r w:rsidRPr="00F73CEF">
        <w:rPr>
          <w:rFonts w:ascii="Segoe UI" w:eastAsia="Times New Roman" w:hAnsi="Segoe UI" w:cs="Segoe UI"/>
          <w:sz w:val="28"/>
          <w:szCs w:val="28"/>
          <w:lang w:eastAsia="es-ES"/>
        </w:rPr>
        <w:t>Ámbito: Interacción y Comprensión del  Entorno</w:t>
      </w: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8"/>
          <w:szCs w:val="28"/>
          <w:lang w:eastAsia="es-ES"/>
        </w:rPr>
      </w:pPr>
      <w:r w:rsidRPr="00F73CEF">
        <w:rPr>
          <w:rFonts w:ascii="Segoe UI" w:eastAsia="Times New Roman" w:hAnsi="Segoe UI" w:cs="Segoe UI"/>
          <w:sz w:val="28"/>
          <w:szCs w:val="28"/>
          <w:lang w:eastAsia="es-ES"/>
        </w:rPr>
        <w:t>Núcleo: Pensamiento Matemático</w:t>
      </w: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8"/>
          <w:szCs w:val="28"/>
          <w:lang w:eastAsia="es-ES"/>
        </w:rPr>
      </w:pPr>
      <w:r w:rsidRPr="00F73CEF">
        <w:rPr>
          <w:rFonts w:ascii="Segoe UI" w:eastAsia="Times New Roman" w:hAnsi="Segoe UI" w:cs="Segoe UI"/>
          <w:sz w:val="28"/>
          <w:szCs w:val="28"/>
          <w:lang w:eastAsia="es-ES"/>
        </w:rPr>
        <w:t>Instrucción 1: Escucha nuevamente "Cuento corto del número 10" en el link: </w:t>
      </w:r>
      <w:r w:rsidR="000D31CA" w:rsidRPr="00F73CEF">
        <w:rPr>
          <w:rFonts w:ascii="Segoe UI" w:eastAsia="Times New Roman" w:hAnsi="Segoe UI" w:cs="Segoe UI"/>
          <w:sz w:val="28"/>
          <w:szCs w:val="28"/>
          <w:lang w:eastAsia="es-ES"/>
        </w:rPr>
        <w:t xml:space="preserve"> </w:t>
      </w:r>
      <w:hyperlink r:id="rId5" w:history="1">
        <w:r w:rsidR="000D31CA" w:rsidRPr="000D31CA">
          <w:rPr>
            <w:rStyle w:val="Hipervnculo"/>
            <w:sz w:val="28"/>
            <w:szCs w:val="28"/>
          </w:rPr>
          <w:t>https://www.youtube.com/watch?v=vc27guIXZiE</w:t>
        </w:r>
      </w:hyperlink>
    </w:p>
    <w:p w:rsidR="00822DF1" w:rsidRDefault="00822DF1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F73CEF" w:rsidRDefault="00F73CEF">
      <w:pPr>
        <w:rPr>
          <w:rFonts w:ascii="Segoe UI" w:hAnsi="Segoe UI" w:cs="Segoe UI"/>
        </w:rPr>
      </w:pPr>
    </w:p>
    <w:p w:rsidR="00B67CD0" w:rsidRDefault="00B67CD0">
      <w:pPr>
        <w:rPr>
          <w:rFonts w:ascii="Segoe UI" w:hAnsi="Segoe UI" w:cs="Segoe UI"/>
        </w:rPr>
      </w:pPr>
    </w:p>
    <w:p w:rsidR="00B67CD0" w:rsidRDefault="00B67CD0">
      <w:pPr>
        <w:rPr>
          <w:rFonts w:ascii="Segoe UI" w:hAnsi="Segoe UI" w:cs="Segoe UI"/>
        </w:rPr>
      </w:pPr>
    </w:p>
    <w:p w:rsidR="00B67CD0" w:rsidRDefault="00B67CD0">
      <w:pPr>
        <w:rPr>
          <w:rFonts w:ascii="Segoe UI" w:hAnsi="Segoe UI" w:cs="Segoe UI"/>
        </w:rPr>
      </w:pPr>
    </w:p>
    <w:p w:rsidR="00B67CD0" w:rsidRDefault="00B67CD0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>NOMBRE:______________________________________________________________</w:t>
      </w:r>
    </w:p>
    <w:p w:rsidR="00B67CD0" w:rsidRDefault="00B67CD0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2: Busca en diarios, revistas o calendarios números 10 y pégalos en la parte superior de la hoja, en la parte inferior grafícalos libremente.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>NOMBRE:______________________________________________________________</w:t>
      </w:r>
    </w:p>
    <w:p w:rsidR="00B67CD0" w:rsidRDefault="00B67CD0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3: Dibuja dentro de las manchitas tantos elementos como indica el numeral.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6257807" cy="5422604"/>
            <wp:effectExtent l="19050" t="0" r="0" b="0"/>
            <wp:docPr id="2" name="1 Imagen" descr="DIBUJAR CONJUNTOS CON EL NÚMERO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AR CONJUNTOS CON EL NÚMERO 1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122" cy="542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>NOMBRE:______________________________________________________________</w:t>
      </w:r>
    </w:p>
    <w:p w:rsidR="00B67CD0" w:rsidRDefault="00B67CD0" w:rsidP="00B67C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0D31CA" w:rsidRDefault="000D31CA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4: Observa la lámina, colorea los elementos, cuenta y ordénalos  siguiendo la secuencia numérica.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E82AF8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5605573" cy="8272131"/>
            <wp:effectExtent l="19050" t="0" r="0" b="0"/>
            <wp:docPr id="13" name="12 Imagen" descr="obje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s.jpg"/>
                    <pic:cNvPicPr/>
                  </pic:nvPicPr>
                  <pic:blipFill>
                    <a:blip r:embed="rId7"/>
                    <a:srcRect b="15385"/>
                    <a:stretch>
                      <a:fillRect/>
                    </a:stretch>
                  </pic:blipFill>
                  <pic:spPr>
                    <a:xfrm>
                      <a:off x="0" y="0"/>
                      <a:ext cx="5605573" cy="827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NOMBRE.______________________________________________________________</w:t>
      </w: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Pr="00F73CEF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Actividad N° 2: martes 01 de septiembre  "Descubriendo mis Emociones"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Ámbito: Desarrollo Personal Social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Núcleo: Identidad y Autonomía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HOY SE TRABAJARÁ LA EMOCIÓN: ENFADADO - ENOJADO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1: Escucha el cuento "Cuando estoy Enfadado" en el link: </w:t>
      </w:r>
      <w:hyperlink r:id="rId8" w:tgtFrame="_blank" w:history="1">
        <w:r w:rsidRPr="00F73CEF">
          <w:rPr>
            <w:rFonts w:ascii="Segoe UI" w:eastAsia="Times New Roman" w:hAnsi="Segoe UI" w:cs="Segoe UI"/>
            <w:color w:val="0000FF"/>
            <w:sz w:val="25"/>
            <w:u w:val="single"/>
            <w:lang w:eastAsia="es-ES"/>
          </w:rPr>
          <w:t>https://youtu.be/q-0vFW6xOgw</w:t>
        </w:r>
      </w:hyperlink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    y luego responde ¿Te gustó el cuento?  ¿Por qué?  ¿Qué situaciones enfadan al conejito?  ¿Qué fue lo que más llamó tu atención?  Envíame tus respuestas.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2: Piensa ¿Qué sientes cuando te enfadas o enojas?  ¿Qué hechos o situaciones te hacen enfadar?  ¿Por qué?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3: Envíame un audio con tus respuestas, no dejes de hacerlo.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NOTA PARA LOS PADRES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C32AE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5020782" cy="5475768"/>
            <wp:effectExtent l="19050" t="0" r="8418" b="0"/>
            <wp:docPr id="6" name="5 Imagen" descr="IMG-2020082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26-WA0059.jpg"/>
                    <pic:cNvPicPr/>
                  </pic:nvPicPr>
                  <pic:blipFill>
                    <a:blip r:embed="rId9"/>
                    <a:srcRect l="6015" t="11498" b="38744"/>
                    <a:stretch>
                      <a:fillRect/>
                    </a:stretch>
                  </pic:blipFill>
                  <pic:spPr>
                    <a:xfrm>
                      <a:off x="0" y="0"/>
                      <a:ext cx="5020782" cy="5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C32AE" w:rsidRDefault="00FC32AE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>NOMBRE:______________________________________________________________</w:t>
      </w: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Pr="00F73CEF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Actividad N° 3: Miércoles 02 de Septiembre  "Conociendo las sílabas ma- me- mi mo- mu"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Ámbito: Comunicación Integral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Núcleo: Lenguaje Verbal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1: Escucha "Sílabas- El mono Silabo"  en el link: </w:t>
      </w:r>
      <w:hyperlink r:id="rId10" w:tgtFrame="_blank" w:history="1">
        <w:r w:rsidRPr="00F73CEF">
          <w:rPr>
            <w:rFonts w:ascii="Segoe UI" w:eastAsia="Times New Roman" w:hAnsi="Segoe UI" w:cs="Segoe UI"/>
            <w:color w:val="0000FF"/>
            <w:sz w:val="25"/>
            <w:u w:val="single"/>
            <w:lang w:eastAsia="es-ES"/>
          </w:rPr>
          <w:t>https://youtu.be/bO23pUTXyA4</w:t>
        </w:r>
      </w:hyperlink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>NOMBRE:______________________________________________________________</w:t>
      </w:r>
    </w:p>
    <w:p w:rsidR="00F73CEF" w:rsidRDefault="00F73CEF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C32AE" w:rsidRDefault="00FC32AE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2: Observa la imagen y grafica las sílabas, luego dibuja en el rectángulo un elemento alusivo a la sílaba. 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C32AE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6012020" cy="7549116"/>
            <wp:effectExtent l="19050" t="0" r="7780" b="0"/>
            <wp:docPr id="7" name="6 Imagen" descr="80c88afe8c2d87cba813f49f509e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c88afe8c2d87cba813f49f509e17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052" cy="755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>NOMBRE:______________________________________________________________</w:t>
      </w:r>
    </w:p>
    <w:p w:rsidR="00F73CEF" w:rsidRDefault="00F73CEF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C32AE" w:rsidRDefault="00FC32AE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3: Observa la imagen y  completa la sílaba que corresponde.. Colorea los dibujos.</w:t>
      </w:r>
    </w:p>
    <w:p w:rsidR="000D31CA" w:rsidRPr="00F73CEF" w:rsidRDefault="000D31CA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3B2583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5605573" cy="7666074"/>
            <wp:effectExtent l="19050" t="0" r="0" b="0"/>
            <wp:docPr id="8" name="7 Imagen" descr="a494bcbc1163ab5a460bd5b35ad7a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94bcbc1163ab5a460bd5b35ad7ae31.jpg"/>
                    <pic:cNvPicPr/>
                  </pic:nvPicPr>
                  <pic:blipFill>
                    <a:blip r:embed="rId12"/>
                    <a:srcRect t="5875"/>
                    <a:stretch>
                      <a:fillRect/>
                    </a:stretch>
                  </pic:blipFill>
                  <pic:spPr>
                    <a:xfrm>
                      <a:off x="0" y="0"/>
                      <a:ext cx="5605573" cy="766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67CD0" w:rsidRDefault="00B67CD0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67CD0" w:rsidRDefault="00B67CD0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67CD0" w:rsidRDefault="00B67CD0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67CD0" w:rsidRDefault="00B67CD0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B67CD0" w:rsidRDefault="00B67CD0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</w:t>
      </w:r>
      <w:r w:rsidR="000D31CA">
        <w:rPr>
          <w:rFonts w:ascii="Segoe UI" w:eastAsia="Times New Roman" w:hAnsi="Segoe UI" w:cs="Segoe UI"/>
          <w:sz w:val="24"/>
          <w:szCs w:val="24"/>
          <w:lang w:eastAsia="es-ES"/>
        </w:rPr>
        <w:t>_</w:t>
      </w:r>
    </w:p>
    <w:p w:rsidR="00B67CD0" w:rsidRPr="00F73CEF" w:rsidRDefault="00B67CD0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_________________________________________________________________________</w:t>
      </w: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t>Instrucción 4: Observa la imagen, reconoce y une el sonido de la sílaba con el dibujo que corresponde. Colorea.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E82AF8" w:rsidRDefault="003B2583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5608586" cy="8729330"/>
            <wp:effectExtent l="19050" t="0" r="0" b="0"/>
            <wp:docPr id="9" name="8 Imagen" descr="159405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405243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7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F8" w:rsidRDefault="00E82AF8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E82AF8" w:rsidRDefault="00E82AF8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 xml:space="preserve">. </w:t>
      </w:r>
      <w:r w:rsidR="00F73CEF"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NOMBRE:______________________________________________________________</w:t>
      </w: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______________________________________________________________________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Actividad N° 4: Jueves 03 de Septiembre   "Clase Online"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3B2583" w:rsidRDefault="003B2583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NOMBRE:______________________________________________________________</w:t>
      </w: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Pr="00F73CEF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Actividad N° 5: Viernes 04 de Septiembre  "Conociendo el número 11"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Ámbito: Interacción y Comprensión del Entorno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Núcleo: Pensamiento Matemático</w:t>
      </w:r>
    </w:p>
    <w:p w:rsidR="000D31CA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1: Observa y escucha los videos "El número 11" en el link: </w:t>
      </w:r>
      <w:hyperlink r:id="rId14" w:history="1">
        <w:r w:rsidR="000D31CA" w:rsidRPr="000D31CA">
          <w:rPr>
            <w:rStyle w:val="Hipervnculo"/>
            <w:rFonts w:ascii="Segoe UI" w:hAnsi="Segoe UI" w:cs="Segoe UI"/>
            <w:sz w:val="28"/>
            <w:szCs w:val="28"/>
          </w:rPr>
          <w:t>https://www.youtube.com/watch?v=5Jkqs1QU5lY</w:t>
        </w:r>
      </w:hyperlink>
    </w:p>
    <w:p w:rsidR="00F73CEF" w:rsidRPr="00F73CEF" w:rsidRDefault="000D31CA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 </w:t>
      </w:r>
      <w:r w:rsidR="00F73CEF"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 xml:space="preserve"> y "Número 11/Kinder"en el link: </w:t>
      </w:r>
      <w:hyperlink r:id="rId15" w:tgtFrame="_blank" w:history="1">
        <w:r w:rsidR="00F73CEF" w:rsidRPr="00F73CEF">
          <w:rPr>
            <w:rFonts w:ascii="Segoe UI" w:eastAsia="Times New Roman" w:hAnsi="Segoe UI" w:cs="Segoe UI"/>
            <w:color w:val="0000FF"/>
            <w:sz w:val="25"/>
            <w:u w:val="single"/>
            <w:lang w:eastAsia="es-ES"/>
          </w:rPr>
          <w:t>https://youtu.be/RWcbJ6GZcWU</w:t>
        </w:r>
      </w:hyperlink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>NOMBRE:______________________________________________________________</w:t>
      </w: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2: Hola soy el número 11. Observa la imagen, une las líneas punteadas formando el numeral, luego rellénalo con puntitos de colores. Pinta las imágenes.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3B2583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6062773" cy="8282762"/>
            <wp:effectExtent l="19050" t="0" r="0" b="0"/>
            <wp:docPr id="10" name="9 Imagen" descr="614e607aae4236a27b5348e91bb3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e607aae4236a27b5348e91bb3534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9865" cy="82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3B2583" w:rsidRPr="00F73CEF" w:rsidRDefault="003B2583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B67CD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73CEF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_</w:t>
      </w:r>
    </w:p>
    <w:p w:rsidR="00B67CD0" w:rsidRPr="00F73CEF" w:rsidRDefault="00B67CD0" w:rsidP="00B67CD0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F73CEF" w:rsidRDefault="00F73CEF" w:rsidP="00F73C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F73CEF" w:rsidRPr="000D31CA" w:rsidRDefault="00F73CEF" w:rsidP="000D31CA">
      <w:pPr>
        <w:jc w:val="left"/>
        <w:textAlignment w:val="baseline"/>
        <w:rPr>
          <w:rFonts w:ascii="Segoe UI" w:eastAsia="Times New Roman" w:hAnsi="Segoe UI" w:cs="Segoe UI"/>
          <w:sz w:val="28"/>
          <w:szCs w:val="28"/>
          <w:lang w:eastAsia="es-ES"/>
        </w:rPr>
      </w:pPr>
      <w:r w:rsidRPr="00F73CEF">
        <w:rPr>
          <w:rFonts w:ascii="Segoe UI" w:eastAsia="Times New Roman" w:hAnsi="Segoe UI" w:cs="Segoe UI"/>
          <w:sz w:val="28"/>
          <w:szCs w:val="28"/>
          <w:lang w:eastAsia="es-ES"/>
        </w:rPr>
        <w:t>Instrucción 3: Observa la imagen y sigue las instrucciones.</w:t>
      </w:r>
    </w:p>
    <w:p w:rsidR="00F73CEF" w:rsidRDefault="003B2583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5818224" cy="8048846"/>
            <wp:effectExtent l="19050" t="0" r="0" b="0"/>
            <wp:docPr id="11" name="10 Imagen" descr="d55a96ba5d14916f3e8596e0de5c3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5a96ba5d14916f3e8596e0de5c3e9a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5520" cy="80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0D31CA" w:rsidRDefault="000D31CA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B67CD0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3B2583" w:rsidRDefault="003B2583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B67CD0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lastRenderedPageBreak/>
        <w:t xml:space="preserve">. </w:t>
      </w:r>
      <w:r w:rsidR="00F73CEF"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NOMBRE:______________________________________________________________</w:t>
      </w:r>
    </w:p>
    <w:p w:rsidR="00F73CEF" w:rsidRDefault="00F73CEF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Default="00F73CEF" w:rsidP="00F73C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Instrucción 4: Observa la imagen, cuenta las abejas y completa dibujando las que faltan para llegar a 11.</w:t>
      </w:r>
    </w:p>
    <w:p w:rsidR="00F73CEF" w:rsidRP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 w:rsidRPr="00F73CEF"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  <w:t> </w:t>
      </w:r>
    </w:p>
    <w:p w:rsidR="00F73CEF" w:rsidRDefault="00F73CEF" w:rsidP="00F73C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</w:p>
    <w:p w:rsidR="00F73CEF" w:rsidRPr="000D31CA" w:rsidRDefault="003B2583" w:rsidP="000D31C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5"/>
          <w:szCs w:val="25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5"/>
          <w:szCs w:val="25"/>
          <w:lang w:eastAsia="es-ES"/>
        </w:rPr>
        <w:drawing>
          <wp:inline distT="0" distB="0" distL="0" distR="0">
            <wp:extent cx="5802512" cy="8565711"/>
            <wp:effectExtent l="19050" t="0" r="7738" b="0"/>
            <wp:docPr id="12" name="11 Imagen" descr="e22f3626bbbd35f16c52fd3fd5f8e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2f3626bbbd35f16c52fd3fd5f8e907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04892" cy="856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CEF" w:rsidRPr="000D31CA" w:rsidSect="00F73CE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EF"/>
    <w:rsid w:val="00026906"/>
    <w:rsid w:val="0003141E"/>
    <w:rsid w:val="000D31CA"/>
    <w:rsid w:val="003B2583"/>
    <w:rsid w:val="00822DF1"/>
    <w:rsid w:val="00B67CD0"/>
    <w:rsid w:val="00D378CC"/>
    <w:rsid w:val="00E82AF8"/>
    <w:rsid w:val="00F0381D"/>
    <w:rsid w:val="00F73CEF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2AC42-B383-724E-9B16-67EAEBBA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3C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C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-0vFW6xOgw" TargetMode="External" /><Relationship Id="rId13" Type="http://schemas.openxmlformats.org/officeDocument/2006/relationships/image" Target="media/image7.jpeg" /><Relationship Id="rId18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12" Type="http://schemas.openxmlformats.org/officeDocument/2006/relationships/image" Target="media/image6.jpeg" /><Relationship Id="rId17" Type="http://schemas.openxmlformats.org/officeDocument/2006/relationships/image" Target="media/image9.jpeg" /><Relationship Id="rId2" Type="http://schemas.openxmlformats.org/officeDocument/2006/relationships/settings" Target="settings.xml" /><Relationship Id="rId16" Type="http://schemas.openxmlformats.org/officeDocument/2006/relationships/image" Target="media/image8.jpeg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image" Target="media/image5.jpeg" /><Relationship Id="rId5" Type="http://schemas.openxmlformats.org/officeDocument/2006/relationships/hyperlink" Target="https://www.youtube.com/watch?v=vc27guIXZiE" TargetMode="External" /><Relationship Id="rId15" Type="http://schemas.openxmlformats.org/officeDocument/2006/relationships/hyperlink" Target="https://youtu.be/RWcbJ6GZcWU" TargetMode="External" /><Relationship Id="rId10" Type="http://schemas.openxmlformats.org/officeDocument/2006/relationships/hyperlink" Target="https://youtu.be/bO23pUTXyA4" TargetMode="External" /><Relationship Id="rId19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4.jpeg" /><Relationship Id="rId14" Type="http://schemas.openxmlformats.org/officeDocument/2006/relationships/hyperlink" Target="https://www.youtube.com/watch?v=5Jkqs1QU5lY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2020-09-03T13:38:00Z</dcterms:created>
  <dcterms:modified xsi:type="dcterms:W3CDTF">2020-09-03T13:38:00Z</dcterms:modified>
</cp:coreProperties>
</file>