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/>
      </w:pPr>
      <w:r w:rsidDel="00000000" w:rsidR="00000000" w:rsidRPr="00000000">
        <w:rPr>
          <w:rtl w:val="0"/>
        </w:rPr>
        <w:t xml:space="preserve">FUNDACION EDUCACIONAL</w:t>
      </w:r>
    </w:p>
    <w:p w:rsidR="00000000" w:rsidDel="00000000" w:rsidP="00000000" w:rsidRDefault="00000000" w:rsidRPr="00000000" w14:paraId="00000002">
      <w:pPr>
        <w:spacing w:line="276" w:lineRule="auto"/>
        <w:rPr/>
      </w:pPr>
      <w:r w:rsidDel="00000000" w:rsidR="00000000" w:rsidRPr="00000000">
        <w:rPr>
          <w:rtl w:val="0"/>
        </w:rPr>
        <w:t xml:space="preserve">COLEGIO MAGISTER</w:t>
      </w:r>
    </w:p>
    <w:p w:rsidR="00000000" w:rsidDel="00000000" w:rsidP="00000000" w:rsidRDefault="00000000" w:rsidRPr="00000000" w14:paraId="0000000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/>
      </w:pPr>
      <w:r w:rsidDel="00000000" w:rsidR="00000000" w:rsidRPr="00000000">
        <w:rPr>
          <w:rtl w:val="0"/>
        </w:rPr>
        <w:t xml:space="preserve">Guía5.   3°medio Diseño e Intervención sobre vestuario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  <w:t xml:space="preserve">Asignatura: Artes Visuales</w:t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>
          <w:rtl w:val="0"/>
        </w:rPr>
        <w:t xml:space="preserve">Curso: 3°medio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  <w:t xml:space="preserve">Contenido :2a Unidad</w:t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DISEÑO </w:t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tl w:val="0"/>
        </w:rPr>
        <w:t xml:space="preserve">Actividad: Creación,modificación, adaptación y ejecución de una prenda vestir con un fin artístico sea teatral/pictórico/escultórico/moda.</w:t>
      </w:r>
    </w:p>
    <w:p w:rsidR="00000000" w:rsidDel="00000000" w:rsidP="00000000" w:rsidRDefault="00000000" w:rsidRPr="00000000" w14:paraId="0000000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Diseño : Actividad creativa que tiene por fin proyectar objetos que sean útiles y estéticos.</w:t>
      </w:r>
    </w:p>
    <w:p w:rsidR="00000000" w:rsidDel="00000000" w:rsidP="00000000" w:rsidRDefault="00000000" w:rsidRPr="00000000" w14:paraId="0000000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rtl w:val="0"/>
        </w:rPr>
        <w:t xml:space="preserve">Instrucciones:</w:t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  <w:t xml:space="preserve">Busca entre tus cosas o de tu familia ropa, calzado u accesorio  en desuso y que puedas modificar,intervenir,cortar,coser,Pintar,etc.</w:t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  <w:t xml:space="preserve">Una vez que hayas hecho una selección de los materiales, inicia la fase del diseño del objeto a crear….</w:t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  <w:t xml:space="preserve">Debes considerar un uso artístico  para el objeto, o sea que será usado en una obra teatral,desfile de moda,persformance,instalación u otro. </w:t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  <w:t xml:space="preserve">Pudiendo ser un tocado, tiara,chaquetas,calzado u otro….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  <w:t xml:space="preserve">El o los objetos resultantes del proceso creativo deberá medir como mínimo 50x50x50 cm…</w:t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  <w:t xml:space="preserve">Si trabajas con objetos pequeños, la suma de estos deben cumplir el tamaño mínimo.</w:t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Deberas hacer en tu block o croqura los dideños del objeto. Especificando:</w:t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  <w:t xml:space="preserve">Uso</w:t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  <w:t xml:space="preserve">Medidas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  <w:t xml:space="preserve">Materiales</w:t>
      </w:r>
    </w:p>
    <w:p w:rsidR="00000000" w:rsidDel="00000000" w:rsidP="00000000" w:rsidRDefault="00000000" w:rsidRPr="00000000" w14:paraId="00000019">
      <w:pPr>
        <w:spacing w:line="276" w:lineRule="auto"/>
        <w:rPr/>
      </w:pPr>
      <w:r w:rsidDel="00000000" w:rsidR="00000000" w:rsidRPr="00000000">
        <w:rPr>
          <w:rtl w:val="0"/>
        </w:rPr>
        <w:t xml:space="preserve">Bocetos explicativos</w:t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  <w:t xml:space="preserve">Fotos detallando proceso</w:t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rtl w:val="0"/>
        </w:rPr>
        <w:t xml:space="preserve">Fotos finales modelando el objeto.</w:t>
      </w:r>
    </w:p>
    <w:p w:rsidR="00000000" w:rsidDel="00000000" w:rsidP="00000000" w:rsidRDefault="00000000" w:rsidRPr="00000000" w14:paraId="0000001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>
          <w:rtl w:val="0"/>
        </w:rPr>
        <w:t xml:space="preserve">EJEMPLOS: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left="720" w:firstLine="0"/>
        <w:rPr/>
      </w:pPr>
      <w:hyperlink r:id="rId6">
        <w:r w:rsidDel="00000000" w:rsidR="00000000" w:rsidRPr="00000000">
          <w:rPr/>
          <w:drawing>
            <wp:inline distB="19050" distT="19050" distL="19050" distR="19050">
              <wp:extent cx="2600960" cy="2222500"/>
              <wp:effectExtent b="0" l="0" r="0" t="0"/>
              <wp:docPr id="7" name="image8.jpg"/>
              <a:graphic>
                <a:graphicData uri="http://schemas.openxmlformats.org/drawingml/2006/picture">
                  <pic:pic>
                    <pic:nvPicPr>
                      <pic:cNvPr id="0" name="image8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0960" cy="2222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720" w:firstLine="0"/>
        <w:rPr/>
      </w:pPr>
      <w:hyperlink r:id="rId8">
        <w:r w:rsidDel="00000000" w:rsidR="00000000" w:rsidRPr="00000000">
          <w:rPr/>
          <w:drawing>
            <wp:inline distB="19050" distT="19050" distL="19050" distR="19050">
              <wp:extent cx="1300480" cy="825500"/>
              <wp:effectExtent b="0" l="0" r="0" t="0"/>
              <wp:docPr id="9" name="image9.jpg"/>
              <a:graphic>
                <a:graphicData uri="http://schemas.openxmlformats.org/drawingml/2006/picture">
                  <pic:pic>
                    <pic:nvPicPr>
                      <pic:cNvPr id="0" name="image9.jp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0480" cy="825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Ballet Bauhaus/Escuela Bauhaus</w:t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left="720" w:firstLine="0"/>
        <w:rPr/>
      </w:pPr>
      <w:hyperlink r:id="rId10">
        <w:r w:rsidDel="00000000" w:rsidR="00000000" w:rsidRPr="00000000">
          <w:rPr/>
          <w:drawing>
            <wp:inline distB="19050" distT="19050" distL="19050" distR="19050">
              <wp:extent cx="855980" cy="1049020"/>
              <wp:effectExtent b="0" l="0" r="0" t="0"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5980" cy="10490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/>
      </w:pPr>
      <w:hyperlink r:id="rId12">
        <w:r w:rsidDel="00000000" w:rsidR="00000000" w:rsidRPr="00000000">
          <w:rPr/>
          <w:drawing>
            <wp:inline distB="19050" distT="19050" distL="19050" distR="19050">
              <wp:extent cx="2438400" cy="3251200"/>
              <wp:effectExtent b="0" l="0" r="0" t="0"/>
              <wp:docPr id="1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1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8400" cy="32512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Circo du Solie Compañia circense</w:t>
      </w:r>
    </w:p>
    <w:p w:rsidR="00000000" w:rsidDel="00000000" w:rsidP="00000000" w:rsidRDefault="00000000" w:rsidRPr="00000000" w14:paraId="00000027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720" w:firstLine="0"/>
        <w:rPr/>
      </w:pPr>
      <w:hyperlink r:id="rId14">
        <w:r w:rsidDel="00000000" w:rsidR="00000000" w:rsidRPr="00000000">
          <w:rPr/>
          <w:drawing>
            <wp:inline distB="19050" distT="19050" distL="19050" distR="19050">
              <wp:extent cx="889000" cy="1333500"/>
              <wp:effectExtent b="0" l="0" r="0" t="0"/>
              <wp:docPr id="6" name="image6.jpg"/>
              <a:graphic>
                <a:graphicData uri="http://schemas.openxmlformats.org/drawingml/2006/picture">
                  <pic:pic>
                    <pic:nvPicPr>
                      <pic:cNvPr id="0" name="image6.jpg"/>
                      <pic:cNvPicPr preferRelativeResize="0"/>
                    </pic:nvPicPr>
                    <pic:blipFill>
                      <a:blip r:embed="rId1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0" cy="1333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720" w:firstLine="0"/>
        <w:rPr/>
      </w:pPr>
      <w:hyperlink r:id="rId16">
        <w:r w:rsidDel="00000000" w:rsidR="00000000" w:rsidRPr="00000000">
          <w:rPr/>
          <w:drawing>
            <wp:inline distB="19050" distT="19050" distL="19050" distR="19050">
              <wp:extent cx="889000" cy="1333500"/>
              <wp:effectExtent b="0" l="0" r="0" t="0"/>
              <wp:docPr id="10" name="image1.jpg"/>
              <a:graphic>
                <a:graphicData uri="http://schemas.openxmlformats.org/drawingml/2006/picture">
                  <pic:pic>
                    <pic:nvPicPr>
                      <pic:cNvPr id="0" name="image1.jp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000" cy="1333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Compañía Royal Deluxe/</w:t>
      </w:r>
    </w:p>
    <w:p w:rsidR="00000000" w:rsidDel="00000000" w:rsidP="00000000" w:rsidRDefault="00000000" w:rsidRPr="00000000" w14:paraId="0000002B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compañía teatro y multimedia</w:t>
      </w:r>
    </w:p>
    <w:p w:rsidR="00000000" w:rsidDel="00000000" w:rsidP="00000000" w:rsidRDefault="00000000" w:rsidRPr="00000000" w14:paraId="0000002C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rPr/>
      </w:pPr>
      <w:hyperlink r:id="rId18">
        <w:r w:rsidDel="00000000" w:rsidR="00000000" w:rsidRPr="00000000">
          <w:rPr/>
          <w:drawing>
            <wp:inline distB="19050" distT="19050" distL="19050" distR="19050">
              <wp:extent cx="5943600" cy="8928100"/>
              <wp:effectExtent b="0" l="0" r="0" t="0"/>
              <wp:docPr id="8" name="image10.jpg"/>
              <a:graphic>
                <a:graphicData uri="http://schemas.openxmlformats.org/drawingml/2006/picture">
                  <pic:pic>
                    <pic:nvPicPr>
                      <pic:cNvPr id="0" name="image10.jpg"/>
                      <pic:cNvPicPr preferRelativeResize="0"/>
                    </pic:nvPicPr>
                    <pic:blipFill>
                      <a:blip r:embed="rId1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8928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left="720" w:firstLine="0"/>
        <w:rPr/>
      </w:pPr>
      <w:hyperlink r:id="rId20">
        <w:r w:rsidDel="00000000" w:rsidR="00000000" w:rsidRPr="00000000">
          <w:rPr/>
          <w:drawing>
            <wp:inline distB="19050" distT="19050" distL="19050" distR="19050">
              <wp:extent cx="1950720" cy="2600960"/>
              <wp:effectExtent b="0" l="0" r="0" t="0"/>
              <wp:docPr id="4" name="image7.jpg"/>
              <a:graphic>
                <a:graphicData uri="http://schemas.openxmlformats.org/drawingml/2006/picture">
                  <pic:pic>
                    <pic:nvPicPr>
                      <pic:cNvPr id="0" name="image7.jp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50720" cy="260096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Jean Paul Gaultier/Diseñador</w:t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rPr/>
      </w:pPr>
      <w:hyperlink r:id="rId22">
        <w:r w:rsidDel="00000000" w:rsidR="00000000" w:rsidRPr="00000000">
          <w:rPr/>
          <w:drawing>
            <wp:inline distB="19050" distT="19050" distL="19050" distR="19050">
              <wp:extent cx="1143000" cy="1513840"/>
              <wp:effectExtent b="0" l="0" r="0" t="0"/>
              <wp:docPr id="3" name="image3.jpg"/>
              <a:graphic>
                <a:graphicData uri="http://schemas.openxmlformats.org/drawingml/2006/picture">
                  <pic:pic>
                    <pic:nvPicPr>
                      <pic:cNvPr id="0" name="image3.jpg"/>
                      <pic:cNvPicPr preferRelativeResize="0"/>
                    </pic:nvPicPr>
                    <pic:blipFill>
                      <a:blip r:embed="rId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0" cy="151384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rPr/>
      </w:pPr>
      <w:hyperlink r:id="rId24">
        <w:r w:rsidDel="00000000" w:rsidR="00000000" w:rsidRPr="00000000">
          <w:rPr/>
          <w:drawing>
            <wp:inline distB="19050" distT="19050" distL="19050" distR="19050">
              <wp:extent cx="2286000" cy="3337560"/>
              <wp:effectExtent b="0" l="0" r="0" t="0"/>
              <wp:docPr id="5" name="image5.jpg"/>
              <a:graphic>
                <a:graphicData uri="http://schemas.openxmlformats.org/drawingml/2006/picture">
                  <pic:pic>
                    <pic:nvPicPr>
                      <pic:cNvPr id="0" name="image5.jp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0" cy="333756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Salvador Dalí </w:t>
      </w:r>
    </w:p>
    <w:p w:rsidR="00000000" w:rsidDel="00000000" w:rsidP="00000000" w:rsidRDefault="00000000" w:rsidRPr="00000000" w14:paraId="00000035">
      <w:pPr>
        <w:spacing w:line="276" w:lineRule="auto"/>
        <w:ind w:left="720" w:firstLine="0"/>
        <w:rPr/>
      </w:pPr>
      <w:r w:rsidDel="00000000" w:rsidR="00000000" w:rsidRPr="00000000">
        <w:rPr>
          <w:rtl w:val="0"/>
        </w:rPr>
        <w:t xml:space="preserve">Artista</w:t>
      </w:r>
    </w:p>
    <w:p w:rsidR="00000000" w:rsidDel="00000000" w:rsidP="00000000" w:rsidRDefault="00000000" w:rsidRPr="00000000" w14:paraId="00000036">
      <w:pPr>
        <w:spacing w:line="276" w:lineRule="auto"/>
        <w:rPr/>
      </w:pPr>
      <w:r w:rsidDel="00000000" w:rsidR="00000000" w:rsidRPr="00000000">
        <w:rPr>
          <w:rtl w:val="0"/>
        </w:rPr>
        <w:t xml:space="preserve">Éxito y a divertirte.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lickr.com/photos/helln/5928074871" TargetMode="External"/><Relationship Id="rId22" Type="http://schemas.openxmlformats.org/officeDocument/2006/relationships/hyperlink" Target="https://www.trendencias.com/diseno/los-indescriptibles-disenos-de-moda-de-salvador-dali" TargetMode="External"/><Relationship Id="rId21" Type="http://schemas.openxmlformats.org/officeDocument/2006/relationships/image" Target="media/image7.jpg"/><Relationship Id="rId24" Type="http://schemas.openxmlformats.org/officeDocument/2006/relationships/hyperlink" Target="https://infinitylab.net/diseno/747/la-singular-linea-de-ropa-de-dali" TargetMode="External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5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hyperlink" Target="https://www.flickr.com/photos/tomronworldwide/48654782806" TargetMode="External"/><Relationship Id="rId7" Type="http://schemas.openxmlformats.org/officeDocument/2006/relationships/image" Target="media/image8.jpg"/><Relationship Id="rId8" Type="http://schemas.openxmlformats.org/officeDocument/2006/relationships/hyperlink" Target="https://www.google.com/imgres?imgurl=http://www.losanj.com/files/noticias/2/01-ballet-triadico.jpg&amp;imgrefurl=http://www.losanj.com/blog/musica-11/el-ballet-tri-dico-y-la-bauhaus-2&amp;h=678&amp;w=1280&amp;tbnid=WiCuPfyVviG3qM&amp;q=ballet+bauhaus&amp;tbnh=144&amp;tbnw=272&amp;usg=AI4_-kRnGB3SBn57Uo9Tzv_9egbXjTn66g&amp;vet=1&amp;docid=lzd0Mi8fdr27pM&amp;sa=X&amp;ved=2ahUKEwiV2and8qnqAhWNHrkGHYpsCM0Q_h0wBHoECAgQCA#h=678&amp;imgdii=LqK8J4C75XL2TM&amp;tbnh=144&amp;tbnw=272&amp;vet=1&amp;w=1280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imaginariacostume.wordpress.com/2015/09/09/la-tecnologia-y-el-vestuario-del-cirque-du-soleil/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www.pinterest.com.mx/pin/645492559064106370/" TargetMode="External"/><Relationship Id="rId15" Type="http://schemas.openxmlformats.org/officeDocument/2006/relationships/image" Target="media/image6.jpg"/><Relationship Id="rId14" Type="http://schemas.openxmlformats.org/officeDocument/2006/relationships/hyperlink" Target="https://www.pxfuel.com/es/search?q=en+el+teatro&amp;page=15" TargetMode="External"/><Relationship Id="rId17" Type="http://schemas.openxmlformats.org/officeDocument/2006/relationships/image" Target="media/image1.jpg"/><Relationship Id="rId16" Type="http://schemas.openxmlformats.org/officeDocument/2006/relationships/hyperlink" Target="https://www.pxfuel.com/es/search?q=marionetas&amp;page=3" TargetMode="External"/><Relationship Id="rId19" Type="http://schemas.openxmlformats.org/officeDocument/2006/relationships/image" Target="media/image10.jpg"/><Relationship Id="rId18" Type="http://schemas.openxmlformats.org/officeDocument/2006/relationships/hyperlink" Target="https://commons.wikimedia.org/wiki/File:Jean_Paul_Gaultier_Kunsthal_Rotterdam_(8557867588)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