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/>
      </w:pPr>
      <w:r w:rsidDel="00000000" w:rsidR="00000000" w:rsidRPr="00000000">
        <w:rPr>
          <w:rtl w:val="0"/>
        </w:rPr>
        <w:t xml:space="preserve">FUNDACIÓN EDUCACIONAL</w:t>
      </w:r>
    </w:p>
    <w:p w:rsidR="00000000" w:rsidDel="00000000" w:rsidP="00000000" w:rsidRDefault="00000000" w:rsidRPr="00000000" w14:paraId="00000002">
      <w:pPr>
        <w:spacing w:line="276" w:lineRule="auto"/>
        <w:rPr/>
      </w:pPr>
      <w:r w:rsidDel="00000000" w:rsidR="00000000" w:rsidRPr="00000000">
        <w:rPr>
          <w:rtl w:val="0"/>
        </w:rPr>
        <w:t xml:space="preserve">COLEGIO MAGISTER</w:t>
      </w:r>
    </w:p>
    <w:p w:rsidR="00000000" w:rsidDel="00000000" w:rsidP="00000000" w:rsidRDefault="00000000" w:rsidRPr="00000000" w14:paraId="00000003">
      <w:pPr>
        <w:spacing w:line="276" w:lineRule="auto"/>
        <w:rPr/>
      </w:pPr>
      <w:r w:rsidDel="00000000" w:rsidR="00000000" w:rsidRPr="00000000">
        <w:rPr>
          <w:rtl w:val="0"/>
        </w:rPr>
        <w:t xml:space="preserve">Asignatura: Artes Visuales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Guía4.    4°medio</w:t>
      </w:r>
    </w:p>
    <w:p w:rsidR="00000000" w:rsidDel="00000000" w:rsidP="00000000" w:rsidRDefault="00000000" w:rsidRPr="00000000" w14:paraId="0000000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/>
      </w:pPr>
      <w:r w:rsidDel="00000000" w:rsidR="00000000" w:rsidRPr="00000000">
        <w:rPr>
          <w:rtl w:val="0"/>
        </w:rPr>
        <w:t xml:space="preserve">Contenido: 1a unidad</w:t>
      </w:r>
    </w:p>
    <w:p w:rsidR="00000000" w:rsidDel="00000000" w:rsidP="00000000" w:rsidRDefault="00000000" w:rsidRPr="00000000" w14:paraId="00000008">
      <w:pPr>
        <w:spacing w:line="276" w:lineRule="auto"/>
        <w:rPr/>
      </w:pPr>
      <w:r w:rsidDel="00000000" w:rsidR="00000000" w:rsidRPr="00000000">
        <w:rPr>
          <w:rtl w:val="0"/>
        </w:rPr>
        <w:t xml:space="preserve">Movimientos artísticos del s 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</w:t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El Mural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Materiales: 2 hojas block lapices,regla,cinta masking o scotch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Definición: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Mural, es una técnica de arte figurativo pintada o aplicada directamente sobre un muro o pared, con una clara carga política 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Como rasgo distintivo usa un grueso ribete negro para delinear la figura.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Instrucciones: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Une las 2 hojas de block por su lado menor ( </w:t>
      </w:r>
      <w:r w:rsidDel="00000000" w:rsidR="00000000" w:rsidRPr="00000000">
        <w:rPr>
          <w:b w:val="1"/>
          <w:rtl w:val="0"/>
        </w:rPr>
        <w:t xml:space="preserve">27 </w:t>
      </w:r>
      <w:r w:rsidDel="00000000" w:rsidR="00000000" w:rsidRPr="00000000">
        <w:rPr>
          <w:rtl w:val="0"/>
        </w:rPr>
        <w:t xml:space="preserve">x 37)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Para formar una solo gran hoja de 27x 74 cm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Haz un margen con lápiz pasta de 3cm 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Usa el formato horizontal o también llamado apaisado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El tema a representar es libre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 técnica sera dibujo.aplicacion de color con lápices,tintas,temperas,acrilicos,recortes o lo que tengas.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Puedes simular la textura del muro en el que pintará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Del espacio entre márgenes debes usar el 80%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EJEMPLOS:</w:t>
      </w:r>
    </w:p>
    <w:p w:rsidR="00000000" w:rsidDel="00000000" w:rsidP="00000000" w:rsidRDefault="00000000" w:rsidRPr="00000000" w14:paraId="0000001C">
      <w:pPr>
        <w:rPr/>
      </w:pPr>
      <w:hyperlink r:id="rId6">
        <w:r w:rsidDel="00000000" w:rsidR="00000000" w:rsidRPr="00000000">
          <w:rPr/>
          <w:drawing>
            <wp:inline distB="19050" distT="19050" distL="19050" distR="19050">
              <wp:extent cx="5943600" cy="4457700"/>
              <wp:effectExtent b="0" l="0" r="0" t="0"/>
              <wp:docPr id="3" name="image2.jpg"/>
              <a:graphic>
                <a:graphicData uri="http://schemas.openxmlformats.org/drawingml/2006/picture">
                  <pic:pic>
                    <pic:nvPicPr>
                      <pic:cNvPr id="0" name="image2.jpg"/>
                      <pic:cNvPicPr preferRelativeResize="0"/>
                    </pic:nvPicPr>
                    <pic:blipFill>
                      <a:blip r:embed="rId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457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hyperlink r:id="rId8">
        <w:r w:rsidDel="00000000" w:rsidR="00000000" w:rsidRPr="00000000">
          <w:rPr/>
          <w:drawing>
            <wp:inline distB="19050" distT="19050" distL="19050" distR="19050">
              <wp:extent cx="5943600" cy="4457700"/>
              <wp:effectExtent b="0" l="0" r="0" t="0"/>
              <wp:docPr id="2" name="image3.jpg"/>
              <a:graphic>
                <a:graphicData uri="http://schemas.openxmlformats.org/drawingml/2006/picture">
                  <pic:pic>
                    <pic:nvPicPr>
                      <pic:cNvPr id="0" name="image3.jpg"/>
                      <pic:cNvPicPr preferRelativeResize="0"/>
                    </pic:nvPicPr>
                    <pic:blipFill>
                      <a:blip r:embed="rId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457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hyperlink r:id="rId10">
        <w:r w:rsidDel="00000000" w:rsidR="00000000" w:rsidRPr="00000000">
          <w:rPr/>
          <w:drawing>
            <wp:inline distB="19050" distT="19050" distL="19050" distR="19050">
              <wp:extent cx="2267565" cy="1407454"/>
              <wp:effectExtent b="0" l="0" r="0" t="0"/>
              <wp:docPr id="1" name="image1.jpg"/>
              <a:graphic>
                <a:graphicData uri="http://schemas.openxmlformats.org/drawingml/2006/picture">
                  <pic:pic>
                    <pic:nvPicPr>
                      <pic:cNvPr id="0" name="image1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67565" cy="1407454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jpg"/><Relationship Id="rId10" Type="http://schemas.openxmlformats.org/officeDocument/2006/relationships/hyperlink" Target="https://playfm.cl/tendencias/arte-inclusivo-santiago-tiene-su-primer-circuito-de-murales-para" TargetMode="Externa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hyperlink" Target="https://es.wikipedia.org/wiki/Archivo:Mural_Victor_Jara.jpg" TargetMode="External"/><Relationship Id="rId7" Type="http://schemas.openxmlformats.org/officeDocument/2006/relationships/image" Target="media/image2.jpg"/><Relationship Id="rId8" Type="http://schemas.openxmlformats.org/officeDocument/2006/relationships/hyperlink" Target="https://es.wikipedia.org/wiki/Archivo:Mural_Brigada_Ramona_Parra_02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