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Guia N.º 5.      Historia, Geografia y Ciencias Sociales.</w:t>
      </w:r>
    </w:p>
    <w:p>
      <w:pPr>
        <w:pStyle w:val="Normal"/>
        <w:rPr/>
      </w:pPr>
      <w:r>
        <w:rPr/>
        <w:t>Rancagua                          Sexto año Basico      24 de Mayo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Objetivo:Conocer los deberes y derechos en un pais democratico.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Indicaciones: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 el texto  6°, pag.  32 a 35  lee  atentamente y responde  en tu cuaderno usando lapiz pasta o uno que marque mucho. Recuerda escribir con muy buena letra.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1.-Escribe tres  derechos aprobados por la UNICEF para el uso de internet.</w:t>
      </w:r>
    </w:p>
    <w:p>
      <w:pPr>
        <w:pStyle w:val="Normal"/>
        <w:rPr/>
      </w:pPr>
      <w:r>
        <w:rPr/>
        <w:t>2.-Dibuja en tu cuaderno la representacion de uno de los derechos que anotaste.</w:t>
      </w:r>
    </w:p>
    <w:p>
      <w:pPr>
        <w:pStyle w:val="Normal"/>
        <w:rPr/>
      </w:pPr>
      <w:r>
        <w:rPr/>
        <w:t>3.-Explica porque debemos cumplir con nuestros deberes.</w:t>
      </w:r>
    </w:p>
    <w:p>
      <w:pPr>
        <w:pStyle w:val="Normal"/>
        <w:rPr/>
      </w:pPr>
      <w:r>
        <w:rPr/>
        <w:t>4.-Anota tu opinion acerca de la prohibicion del trabajo infantil.</w:t>
      </w:r>
    </w:p>
    <w:p>
      <w:pPr>
        <w:pStyle w:val="Normal"/>
        <w:rPr/>
      </w:pPr>
      <w:r>
        <w:rPr/>
        <w:t>5.-¿Que derechos de las personas se vulneran cuando los niños deben trabajar?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Espero que esten muy bien de salud y animo . Nos vemos el proximo Miercoles 27 de Mayo 2020.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Los Saluda Profesora M.Cristina Ulloa Perez.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LibreOffice/5.2.7.2$Linux_X86_64 LibreOffice_project/20m0$Build-2</Application>
  <Pages>1</Pages>
  <Words>136</Words>
  <Characters>700</Characters>
  <CharactersWithSpaces>871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2020-05-24T23:15:07Z</dcterms:created>
  <dc:creator/>
  <dc:description/>
  <dc:language>es-CL</dc:language>
  <cp:lastModifiedBy/>
  <dcterms:modified xsi:type="dcterms:W3CDTF">2020-05-25T00:06:32Z</dcterms:modified>
  <cp:revision>2</cp:revision>
  <dc:subject/>
  <dc:title/>
</cp:coreProperties>
</file>