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047" w:rsidRDefault="00754FF3" w:rsidP="002005F7">
      <w:pPr>
        <w:rPr>
          <w:rFonts w:ascii="Arial Narrow" w:hAnsi="Arial Narrow"/>
        </w:rPr>
      </w:pPr>
      <w:bookmarkStart w:id="0" w:name="_Hlk4626774"/>
      <w:bookmarkEnd w:id="0"/>
      <w:r>
        <w:rPr>
          <w:noProof/>
        </w:rPr>
        <w:t xml:space="preserve">         </w:t>
      </w:r>
    </w:p>
    <w:p w:rsidR="00C5059A" w:rsidRDefault="00C5059A" w:rsidP="00C5059A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6578FD16" wp14:editId="6D921E90">
            <wp:extent cx="499423" cy="531692"/>
            <wp:effectExtent l="0" t="0" r="0" b="190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3" cy="57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9A" w:rsidRDefault="00C5059A" w:rsidP="00C5059A">
      <w:r w:rsidRPr="00754FF3">
        <w:rPr>
          <w:sz w:val="16"/>
          <w:szCs w:val="16"/>
        </w:rPr>
        <w:t>Profesor: Juan Fco. Ortega G.</w:t>
      </w:r>
      <w:r>
        <w:rPr>
          <w:sz w:val="16"/>
          <w:szCs w:val="16"/>
        </w:rPr>
        <w:t xml:space="preserve">            Tercera Semana</w:t>
      </w:r>
    </w:p>
    <w:tbl>
      <w:tblPr>
        <w:tblStyle w:val="Tablaconcuadrcula"/>
        <w:tblpPr w:leftFromText="141" w:rightFromText="141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10318"/>
      </w:tblGrid>
      <w:tr w:rsidR="00C5059A" w:rsidRPr="004B2E8D" w:rsidTr="0032019C">
        <w:tc>
          <w:tcPr>
            <w:tcW w:w="222" w:type="dxa"/>
          </w:tcPr>
          <w:p w:rsidR="00C5059A" w:rsidRPr="004B2E8D" w:rsidRDefault="00C5059A" w:rsidP="0032019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18" w:type="dxa"/>
          </w:tcPr>
          <w:p w:rsidR="00C5059A" w:rsidRPr="00754FF3" w:rsidRDefault="00C5059A" w:rsidP="0032019C">
            <w:pPr>
              <w:jc w:val="center"/>
              <w:rPr>
                <w:rFonts w:ascii="Corsiva" w:eastAsia="Corsiva" w:hAnsi="Corsiva" w:cs="Corsiva"/>
                <w:b/>
                <w:sz w:val="28"/>
                <w:szCs w:val="28"/>
              </w:rPr>
            </w:pPr>
            <w:r w:rsidRPr="00754FF3">
              <w:rPr>
                <w:b/>
                <w:sz w:val="28"/>
                <w:szCs w:val="28"/>
              </w:rPr>
              <w:t xml:space="preserve">Evaluación </w:t>
            </w:r>
            <w:r>
              <w:rPr>
                <w:b/>
                <w:sz w:val="28"/>
                <w:szCs w:val="28"/>
              </w:rPr>
              <w:t xml:space="preserve">Formativa </w:t>
            </w:r>
            <w:proofErr w:type="spellStart"/>
            <w:r>
              <w:rPr>
                <w:b/>
                <w:sz w:val="28"/>
                <w:szCs w:val="28"/>
              </w:rPr>
              <w:t>N°</w:t>
            </w:r>
            <w:proofErr w:type="spellEnd"/>
            <w:r w:rsidRPr="00754FF3">
              <w:rPr>
                <w:b/>
                <w:sz w:val="28"/>
                <w:szCs w:val="28"/>
              </w:rPr>
              <w:t xml:space="preserve"> 1 – Asignatura Física – Curso </w:t>
            </w:r>
            <w:r>
              <w:rPr>
                <w:b/>
                <w:sz w:val="28"/>
                <w:szCs w:val="28"/>
              </w:rPr>
              <w:t>4</w:t>
            </w:r>
            <w:r w:rsidRPr="00754FF3">
              <w:rPr>
                <w:b/>
                <w:sz w:val="28"/>
                <w:szCs w:val="28"/>
              </w:rPr>
              <w:t xml:space="preserve"> Medio </w:t>
            </w:r>
          </w:p>
          <w:tbl>
            <w:tblPr>
              <w:tblW w:w="101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233"/>
              <w:gridCol w:w="2233"/>
              <w:gridCol w:w="2957"/>
              <w:gridCol w:w="2680"/>
            </w:tblGrid>
            <w:tr w:rsidR="00C5059A" w:rsidTr="0032019C">
              <w:trPr>
                <w:trHeight w:val="263"/>
              </w:trPr>
              <w:tc>
                <w:tcPr>
                  <w:tcW w:w="7423" w:type="dxa"/>
                  <w:gridSpan w:val="3"/>
                  <w:tcBorders>
                    <w:right w:val="nil"/>
                  </w:tcBorders>
                  <w:vAlign w:val="center"/>
                </w:tcPr>
                <w:p w:rsidR="00C5059A" w:rsidRDefault="00C5059A" w:rsidP="00D76894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NOMBRE:</w:t>
                  </w:r>
                </w:p>
              </w:tc>
              <w:tc>
                <w:tcPr>
                  <w:tcW w:w="2680" w:type="dxa"/>
                  <w:vAlign w:val="center"/>
                </w:tcPr>
                <w:p w:rsidR="00C5059A" w:rsidRPr="006B2968" w:rsidRDefault="00C5059A" w:rsidP="00D76894">
                  <w:pPr>
                    <w:framePr w:hSpace="141" w:wrap="around" w:vAnchor="text" w:hAnchor="margin" w:y="97"/>
                  </w:pPr>
                  <w:r>
                    <w:rPr>
                      <w:b/>
                    </w:rPr>
                    <w:t>FECHA:  03-04-2020</w:t>
                  </w:r>
                </w:p>
              </w:tc>
            </w:tr>
            <w:tr w:rsidR="00C5059A" w:rsidTr="0032019C">
              <w:trPr>
                <w:trHeight w:val="263"/>
              </w:trPr>
              <w:tc>
                <w:tcPr>
                  <w:tcW w:w="2233" w:type="dxa"/>
                  <w:vAlign w:val="center"/>
                </w:tcPr>
                <w:p w:rsidR="00C5059A" w:rsidRDefault="00C5059A" w:rsidP="00D76894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ESCALA: 60 %=</w:t>
                  </w:r>
                  <w:r w:rsidR="002005F7">
                    <w:rPr>
                      <w:b/>
                    </w:rPr>
                    <w:t>19</w:t>
                  </w:r>
                </w:p>
              </w:tc>
              <w:tc>
                <w:tcPr>
                  <w:tcW w:w="2233" w:type="dxa"/>
                  <w:tcBorders>
                    <w:bottom w:val="single" w:sz="4" w:space="0" w:color="000000"/>
                  </w:tcBorders>
                  <w:vAlign w:val="center"/>
                </w:tcPr>
                <w:p w:rsidR="00C5059A" w:rsidRPr="006B2968" w:rsidRDefault="00C5059A" w:rsidP="00D76894">
                  <w:pPr>
                    <w:framePr w:hSpace="141" w:wrap="around" w:vAnchor="text" w:hAnchor="margin" w:y="97"/>
                  </w:pPr>
                  <w:r>
                    <w:rPr>
                      <w:b/>
                    </w:rPr>
                    <w:t xml:space="preserve">PTJE IDEAL:  </w:t>
                  </w:r>
                  <w:r w:rsidR="002005F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957" w:type="dxa"/>
                  <w:vAlign w:val="center"/>
                </w:tcPr>
                <w:p w:rsidR="00C5059A" w:rsidRDefault="00C5059A" w:rsidP="00D76894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PTJE OBTENIDO:</w:t>
                  </w:r>
                </w:p>
              </w:tc>
              <w:tc>
                <w:tcPr>
                  <w:tcW w:w="2680" w:type="dxa"/>
                  <w:tcBorders>
                    <w:bottom w:val="single" w:sz="4" w:space="0" w:color="000000"/>
                  </w:tcBorders>
                  <w:vAlign w:val="center"/>
                </w:tcPr>
                <w:p w:rsidR="00C5059A" w:rsidRDefault="00C5059A" w:rsidP="00D76894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Nivel logro:</w:t>
                  </w:r>
                </w:p>
              </w:tc>
            </w:tr>
            <w:tr w:rsidR="00C5059A" w:rsidTr="0032019C">
              <w:trPr>
                <w:trHeight w:val="263"/>
              </w:trPr>
              <w:tc>
                <w:tcPr>
                  <w:tcW w:w="10103" w:type="dxa"/>
                  <w:gridSpan w:val="4"/>
                  <w:vAlign w:val="center"/>
                </w:tcPr>
                <w:p w:rsidR="00C5059A" w:rsidRPr="00864358" w:rsidRDefault="00C5059A" w:rsidP="00D76894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CONTENIDOS:  Métodos de carga, principios de la Electrostática</w:t>
                  </w:r>
                </w:p>
              </w:tc>
            </w:tr>
          </w:tbl>
          <w:p w:rsidR="00C5059A" w:rsidRPr="004B2E8D" w:rsidRDefault="00C5059A" w:rsidP="0032019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5059A" w:rsidRDefault="00C5059A" w:rsidP="00C5059A">
      <w:pPr>
        <w:jc w:val="center"/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10318"/>
      </w:tblGrid>
      <w:tr w:rsidR="00C5059A" w:rsidRPr="004B2E8D" w:rsidTr="0032019C">
        <w:tc>
          <w:tcPr>
            <w:tcW w:w="222" w:type="dxa"/>
          </w:tcPr>
          <w:p w:rsidR="00C5059A" w:rsidRPr="004B2E8D" w:rsidRDefault="00C5059A" w:rsidP="0032019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18" w:type="dxa"/>
          </w:tcPr>
          <w:p w:rsidR="00C5059A" w:rsidRPr="00AC4E6D" w:rsidRDefault="00C5059A" w:rsidP="0032019C">
            <w:pPr>
              <w:pStyle w:val="Encabezado"/>
              <w:rPr>
                <w:rFonts w:ascii="Script MT Bold" w:hAnsi="Script MT Bold"/>
                <w:color w:val="000000"/>
                <w:sz w:val="20"/>
                <w:szCs w:val="20"/>
              </w:rPr>
            </w:pPr>
            <w:r>
              <w:rPr>
                <w:rFonts w:ascii="Script MT Bold" w:hAnsi="Script MT Bold"/>
                <w:color w:val="000000"/>
                <w:sz w:val="20"/>
                <w:szCs w:val="20"/>
              </w:rPr>
              <w:t xml:space="preserve">                Se permite el uso de calculadora</w:t>
            </w:r>
            <w:r w:rsidR="002A40A7">
              <w:rPr>
                <w:rFonts w:ascii="Script MT Bold" w:hAnsi="Script MT Bold"/>
                <w:color w:val="000000"/>
                <w:sz w:val="20"/>
                <w:szCs w:val="20"/>
              </w:rPr>
              <w:t xml:space="preserve"> si es necesario</w:t>
            </w:r>
            <w:r>
              <w:rPr>
                <w:rFonts w:ascii="Script MT Bold" w:hAnsi="Script MT Bold"/>
                <w:color w:val="000000"/>
                <w:sz w:val="20"/>
                <w:szCs w:val="20"/>
              </w:rPr>
              <w:t xml:space="preserve">, imprime si puedes esta hoja luego graba el archivo para ser editado(escribir sobre </w:t>
            </w:r>
            <w:r w:rsidR="002A40A7">
              <w:rPr>
                <w:rFonts w:ascii="Script MT Bold" w:hAnsi="Script MT Bold"/>
                <w:color w:val="000000"/>
                <w:sz w:val="20"/>
                <w:szCs w:val="20"/>
              </w:rPr>
              <w:t>é</w:t>
            </w:r>
            <w:r>
              <w:rPr>
                <w:rFonts w:ascii="Script MT Bold" w:hAnsi="Script MT Bold"/>
                <w:color w:val="000000"/>
                <w:sz w:val="20"/>
                <w:szCs w:val="20"/>
              </w:rPr>
              <w:t>l) realiza el desarrollo también en el cuaderno el que se utilizar</w:t>
            </w:r>
            <w:r w:rsidR="002A40A7">
              <w:rPr>
                <w:rFonts w:ascii="Script MT Bold" w:hAnsi="Script MT Bold"/>
                <w:color w:val="000000"/>
                <w:sz w:val="20"/>
                <w:szCs w:val="20"/>
              </w:rPr>
              <w:t>á</w:t>
            </w:r>
            <w:r>
              <w:rPr>
                <w:rFonts w:ascii="Script MT Bold" w:hAnsi="Script MT Bold"/>
                <w:color w:val="000000"/>
                <w:sz w:val="20"/>
                <w:szCs w:val="20"/>
              </w:rPr>
              <w:t xml:space="preserve"> como retroalimentación (lápiz grafito)</w:t>
            </w:r>
          </w:p>
        </w:tc>
      </w:tr>
    </w:tbl>
    <w:p w:rsidR="00C5059A" w:rsidRDefault="00C5059A" w:rsidP="00C5059A">
      <w:pPr>
        <w:widowControl w:val="0"/>
        <w:jc w:val="both"/>
        <w:rPr>
          <w:rFonts w:ascii="Arial Narrow" w:hAnsi="Arial Narrow"/>
          <w:b/>
          <w:bCs/>
          <w:i/>
          <w:szCs w:val="24"/>
        </w:rPr>
      </w:pPr>
      <w:r>
        <w:rPr>
          <w:rFonts w:ascii="Arial Narrow" w:hAnsi="Arial Narrow"/>
          <w:b/>
          <w:bCs/>
          <w:i/>
          <w:szCs w:val="24"/>
        </w:rPr>
        <w:t xml:space="preserve">      Grabar archivo como:    MG4FISICA030420</w:t>
      </w:r>
      <w:r w:rsidRPr="006F7CB3">
        <w:rPr>
          <w:rFonts w:ascii="Arial Narrow" w:hAnsi="Arial Narrow"/>
          <w:b/>
          <w:bCs/>
          <w:i/>
          <w:color w:val="FF0000"/>
          <w:szCs w:val="24"/>
        </w:rPr>
        <w:t>APELLIDO0</w:t>
      </w:r>
      <w:r w:rsidRPr="0056650B">
        <w:rPr>
          <w:rFonts w:ascii="Arial Narrow" w:hAnsi="Arial Narrow"/>
          <w:b/>
          <w:bCs/>
          <w:i/>
          <w:color w:val="70AD47" w:themeColor="accent6"/>
          <w:szCs w:val="24"/>
        </w:rPr>
        <w:t>090420</w:t>
      </w:r>
    </w:p>
    <w:p w:rsidR="00C5059A" w:rsidRDefault="00C5059A" w:rsidP="00C5059A">
      <w:pPr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9"/>
        <w:gridCol w:w="10321"/>
      </w:tblGrid>
      <w:tr w:rsidR="004E6047" w:rsidRPr="004B2E8D" w:rsidTr="00754FF3">
        <w:tc>
          <w:tcPr>
            <w:tcW w:w="236" w:type="dxa"/>
          </w:tcPr>
          <w:p w:rsidR="004E6047" w:rsidRPr="004B2E8D" w:rsidRDefault="004E6047" w:rsidP="00284A8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04" w:type="dxa"/>
          </w:tcPr>
          <w:p w:rsidR="00084C8B" w:rsidRDefault="00084C8B" w:rsidP="00084C8B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FD7FA3">
              <w:rPr>
                <w:rFonts w:ascii="Arial" w:hAnsi="Arial" w:cs="Arial"/>
                <w:b/>
                <w:color w:val="000000"/>
                <w:u w:val="single"/>
              </w:rPr>
              <w:t>INSTRUCCIONES GENERALES</w:t>
            </w:r>
            <w:r>
              <w:rPr>
                <w:rFonts w:ascii="Arial" w:hAnsi="Arial" w:cs="Arial"/>
                <w:b/>
                <w:color w:val="000000"/>
              </w:rPr>
              <w:t>:   Las definiciones y  selección múltiple se deben colocar con pasta al igual que tu nombre, evita correcciones y borrones.</w:t>
            </w:r>
          </w:p>
          <w:p w:rsidR="00084C8B" w:rsidRDefault="00084C8B" w:rsidP="00084C8B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I Define</w:t>
            </w:r>
            <w:r w:rsidR="00C833DA">
              <w:rPr>
                <w:rFonts w:ascii="Arial" w:hAnsi="Arial" w:cs="Arial"/>
                <w:color w:val="000000"/>
              </w:rPr>
              <w:t xml:space="preserve"> y explica</w:t>
            </w:r>
            <w:r>
              <w:rPr>
                <w:rFonts w:ascii="Arial" w:hAnsi="Arial" w:cs="Arial"/>
                <w:color w:val="000000"/>
              </w:rPr>
              <w:t xml:space="preserve"> los conceptos en forma clara.    ( 2 puntos c/u)</w:t>
            </w:r>
          </w:p>
          <w:p w:rsidR="00084C8B" w:rsidRDefault="00084C8B" w:rsidP="00084C8B">
            <w:pPr>
              <w:spacing w:after="120"/>
              <w:rPr>
                <w:rFonts w:ascii="Arial" w:hAnsi="Arial" w:cs="Arial"/>
                <w:color w:val="000000"/>
              </w:rPr>
            </w:pPr>
            <w:r w:rsidRPr="009452B7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- Cuerpo cargado:</w:t>
            </w:r>
            <w:bookmarkStart w:id="1" w:name="_GoBack"/>
            <w:bookmarkEnd w:id="1"/>
          </w:p>
          <w:p w:rsidR="00084C8B" w:rsidRPr="009452B7" w:rsidRDefault="00084C8B" w:rsidP="00084C8B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084C8B" w:rsidRDefault="00084C8B" w:rsidP="00084C8B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2.- Ley de los signos electrostáticos.</w:t>
            </w:r>
          </w:p>
          <w:p w:rsidR="00084C8B" w:rsidRDefault="00084C8B" w:rsidP="00084C8B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084C8B" w:rsidRDefault="00084C8B" w:rsidP="00084C8B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3.-Método de carga Contacto.(generalidades, proceso y resultado)</w:t>
            </w:r>
          </w:p>
          <w:p w:rsidR="00084C8B" w:rsidRDefault="00084C8B" w:rsidP="00084C8B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084C8B" w:rsidRDefault="00084C8B" w:rsidP="00084C8B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4.-Método de carga Inducción (generalidades, proceso y resultado)</w:t>
            </w:r>
          </w:p>
          <w:p w:rsidR="00084C8B" w:rsidRDefault="00084C8B" w:rsidP="00084C8B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        </w:t>
            </w:r>
          </w:p>
          <w:p w:rsidR="00084C8B" w:rsidRPr="00ED0C53" w:rsidRDefault="00084C8B" w:rsidP="00084C8B">
            <w:pPr>
              <w:spacing w:after="120"/>
              <w:rPr>
                <w:rFonts w:ascii="Arial Narrow" w:hAnsi="Arial Narrow"/>
                <w:b/>
                <w:i/>
              </w:rPr>
            </w:pPr>
            <w:r w:rsidRPr="00ED0C53">
              <w:rPr>
                <w:rFonts w:ascii="Arial Narrow" w:hAnsi="Arial Narrow"/>
                <w:b/>
                <w:i/>
              </w:rPr>
              <w:t xml:space="preserve">I.- Selecciona la alternativa correcta en un círculo sin correcciones ni borrones </w:t>
            </w:r>
          </w:p>
          <w:p w:rsidR="00084C8B" w:rsidRPr="00175856" w:rsidRDefault="00084C8B" w:rsidP="00084C8B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(</w:t>
            </w:r>
            <w:r>
              <w:rPr>
                <w:rFonts w:ascii="Arial" w:hAnsi="Arial" w:cs="Arial"/>
                <w:color w:val="000000"/>
              </w:rPr>
              <w:t>de la pregunta 5 a la 12  valen 3 puntos c/u)</w:t>
            </w:r>
            <w:r w:rsidRPr="00493599">
              <w:rPr>
                <w:rFonts w:ascii="Arial Narrow" w:hAnsi="Arial Narrow"/>
                <w:i/>
              </w:rPr>
              <w:t xml:space="preserve">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9"/>
              <w:gridCol w:w="5046"/>
            </w:tblGrid>
            <w:tr w:rsidR="00084C8B" w:rsidRPr="00493599" w:rsidTr="00284A81">
              <w:tc>
                <w:tcPr>
                  <w:tcW w:w="5340" w:type="dxa"/>
                  <w:shd w:val="clear" w:color="auto" w:fill="auto"/>
                </w:tcPr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  <w:r w:rsidRPr="00493599">
                    <w:rPr>
                      <w:rFonts w:ascii="Arial Narrow" w:hAnsi="Arial Narrow"/>
                    </w:rPr>
                    <w:t xml:space="preserve">.-Un cuerpo cargado </w:t>
                  </w:r>
                  <w:r>
                    <w:rPr>
                      <w:rFonts w:ascii="Arial Narrow" w:hAnsi="Arial Narrow"/>
                    </w:rPr>
                    <w:t xml:space="preserve">-6 </w:t>
                  </w:r>
                  <w:r w:rsidRPr="00493599">
                    <w:rPr>
                      <w:rFonts w:ascii="Arial Narrow" w:hAnsi="Arial Narrow"/>
                    </w:rPr>
                    <w:t xml:space="preserve"> se pone en contacto con otro neutro, este último después del contacto quedará: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  <w:lang w:val="en-US"/>
                    </w:rPr>
                  </w:pPr>
                  <w:r w:rsidRPr="00493599">
                    <w:rPr>
                      <w:rFonts w:ascii="Arial Narrow" w:hAnsi="Arial Narrow"/>
                      <w:lang w:val="en-US"/>
                    </w:rPr>
                    <w:t>a) +6                                            c)+3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  <w:lang w:val="en-US"/>
                    </w:rPr>
                  </w:pPr>
                  <w:r w:rsidRPr="00493599">
                    <w:rPr>
                      <w:rFonts w:ascii="Arial Narrow" w:hAnsi="Arial Narrow"/>
                      <w:lang w:val="en-US"/>
                    </w:rPr>
                    <w:t>b)  -3                                            d) -6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  <w:lang w:val="en-US"/>
                    </w:rPr>
                  </w:pPr>
                </w:p>
              </w:tc>
              <w:tc>
                <w:tcPr>
                  <w:tcW w:w="5340" w:type="dxa"/>
                  <w:shd w:val="clear" w:color="auto" w:fill="auto"/>
                </w:tcPr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  <w:r w:rsidRPr="00493599">
                    <w:rPr>
                      <w:rFonts w:ascii="Arial Narrow" w:hAnsi="Arial Narrow"/>
                    </w:rPr>
                    <w:t>.-Un cuerpo cargado negativamente para ser neutralizado requiere: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 w:rsidRPr="00493599">
                    <w:rPr>
                      <w:rFonts w:ascii="Arial Narrow" w:hAnsi="Arial Narrow"/>
                    </w:rPr>
                    <w:t xml:space="preserve">a) agregar </w:t>
                  </w:r>
                  <w:proofErr w:type="spellStart"/>
                  <w:r w:rsidRPr="00493599">
                    <w:rPr>
                      <w:rFonts w:ascii="Arial Narrow" w:hAnsi="Arial Narrow"/>
                    </w:rPr>
                    <w:t>mas</w:t>
                  </w:r>
                  <w:proofErr w:type="spellEnd"/>
                  <w:r w:rsidRPr="00493599">
                    <w:rPr>
                      <w:rFonts w:ascii="Arial Narrow" w:hAnsi="Arial Narrow"/>
                    </w:rPr>
                    <w:t xml:space="preserve"> carga +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 w:rsidRPr="00493599">
                    <w:rPr>
                      <w:rFonts w:ascii="Arial Narrow" w:hAnsi="Arial Narrow"/>
                    </w:rPr>
                    <w:t>b) retirar carga negativa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 w:rsidRPr="00493599">
                    <w:rPr>
                      <w:rFonts w:ascii="Arial Narrow" w:hAnsi="Arial Narrow"/>
                    </w:rPr>
                    <w:t>c) agregar carga  -</w:t>
                  </w: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</w:rPr>
                  </w:pPr>
                  <w:r w:rsidRPr="00493599">
                    <w:rPr>
                      <w:rFonts w:ascii="Arial Narrow" w:hAnsi="Arial Narrow"/>
                    </w:rPr>
                    <w:t>d) Perder carga positiva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</w:tr>
            <w:tr w:rsidR="00084C8B" w:rsidRPr="00493599" w:rsidTr="00284A81">
              <w:tc>
                <w:tcPr>
                  <w:tcW w:w="5340" w:type="dxa"/>
                  <w:shd w:val="clear" w:color="auto" w:fill="auto"/>
                </w:tcPr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</w:rPr>
                    <w:t xml:space="preserve">7.-Un cuerpo cargado  + </w:t>
                  </w:r>
                  <w:r w:rsidRPr="00493599">
                    <w:rPr>
                      <w:rFonts w:ascii="Arial Narrow" w:hAnsi="Arial Narrow"/>
                    </w:rPr>
                    <w:t>8 se acerca a un hilo de agua de la llave se observa que el cuerpo después de un rato, tiene  por carga: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 w:rsidRPr="00493599">
                    <w:rPr>
                      <w:rFonts w:ascii="Arial Narrow" w:hAnsi="Arial Narrow"/>
                    </w:rPr>
                    <w:t>a) mantiene</w:t>
                  </w:r>
                  <w:r w:rsidRPr="00493599">
                    <w:rPr>
                      <w:rFonts w:ascii="Arial Narrow" w:hAnsi="Arial Narrow"/>
                    </w:rPr>
                    <w:tab/>
                    <w:t xml:space="preserve">                       c) positiva</w:t>
                  </w:r>
                  <w:r>
                    <w:rPr>
                      <w:rFonts w:ascii="Arial Narrow" w:hAnsi="Arial Narrow"/>
                    </w:rPr>
                    <w:t xml:space="preserve"> de menor valor</w:t>
                  </w:r>
                  <w:r w:rsidRPr="00493599">
                    <w:rPr>
                      <w:rFonts w:ascii="Arial Narrow" w:hAnsi="Arial Narrow"/>
                    </w:rPr>
                    <w:t xml:space="preserve"> 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 w:rsidRPr="00493599">
                    <w:rPr>
                      <w:rFonts w:ascii="Arial Narrow" w:hAnsi="Arial Narrow"/>
                    </w:rPr>
                    <w:t>b) aumenta</w:t>
                  </w:r>
                  <w:r w:rsidRPr="00493599">
                    <w:rPr>
                      <w:rFonts w:ascii="Arial Narrow" w:hAnsi="Arial Narrow"/>
                    </w:rPr>
                    <w:tab/>
                    <w:t xml:space="preserve">                       d) disminuye a la mitad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5340" w:type="dxa"/>
                  <w:shd w:val="clear" w:color="auto" w:fill="auto"/>
                </w:tcPr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  <w:r w:rsidRPr="00493599">
                    <w:rPr>
                      <w:rFonts w:ascii="Arial Narrow" w:hAnsi="Arial Narrow"/>
                    </w:rPr>
                    <w:t>.-</w:t>
                  </w:r>
                  <w:r>
                    <w:rPr>
                      <w:rFonts w:ascii="Arial Narrow" w:hAnsi="Arial Narrow"/>
                    </w:rPr>
                    <w:t>Se tienen 4 cuerpos cargados: A=40C, B=-20C,C=10C, y D esta neutro, Si A toca a B, y B toca a C y finalmente C toca a D, la carga neta con la que queda este último</w:t>
                  </w: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</w:rPr>
                    <w:t>a)   A es 20C                                  c) B es 5C</w:t>
                  </w: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</w:rPr>
                    <w:t>b)   B es 15C                                  d)C es 5 C</w:t>
                  </w: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084C8B" w:rsidRPr="00493599" w:rsidTr="00284A81">
              <w:tc>
                <w:tcPr>
                  <w:tcW w:w="5340" w:type="dxa"/>
                  <w:shd w:val="clear" w:color="auto" w:fill="auto"/>
                </w:tcPr>
                <w:p w:rsidR="00084C8B" w:rsidRDefault="00084C8B" w:rsidP="00084C8B">
                  <w:pPr>
                    <w:tabs>
                      <w:tab w:val="left" w:pos="3179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p w:rsidR="00084C8B" w:rsidRPr="00493599" w:rsidRDefault="00084C8B" w:rsidP="00084C8B">
                  <w:pPr>
                    <w:tabs>
                      <w:tab w:val="left" w:pos="3179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  <w:r w:rsidRPr="00493599">
                    <w:rPr>
                      <w:rFonts w:ascii="Arial Narrow" w:hAnsi="Arial Narrow"/>
                    </w:rPr>
                    <w:t>.- Un cuerpo neutro es aquel que: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 w:rsidRPr="00493599">
                    <w:rPr>
                      <w:rFonts w:ascii="Arial Narrow" w:hAnsi="Arial Narrow"/>
                    </w:rPr>
                    <w:t xml:space="preserve">   a)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493599">
                    <w:rPr>
                      <w:rFonts w:ascii="Arial Narrow" w:hAnsi="Arial Narrow"/>
                    </w:rPr>
                    <w:t xml:space="preserve">no tiene carga     </w:t>
                  </w:r>
                  <w:r w:rsidRPr="00493599">
                    <w:rPr>
                      <w:rFonts w:ascii="Arial Narrow" w:hAnsi="Arial Narrow"/>
                    </w:rPr>
                    <w:tab/>
                    <w:t xml:space="preserve">       c) tiene igual cantidad e- y  n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 w:rsidRPr="00493599">
                    <w:rPr>
                      <w:rFonts w:ascii="Arial Narrow" w:hAnsi="Arial Narrow"/>
                    </w:rPr>
                    <w:t xml:space="preserve">   </w:t>
                  </w:r>
                  <w:r>
                    <w:rPr>
                      <w:rFonts w:ascii="Arial Narrow" w:hAnsi="Arial Narrow"/>
                    </w:rPr>
                    <w:t xml:space="preserve">b) </w:t>
                  </w:r>
                  <w:r w:rsidRPr="00493599">
                    <w:rPr>
                      <w:rFonts w:ascii="Arial Narrow" w:hAnsi="Arial Narrow"/>
                    </w:rPr>
                    <w:t>tiene carga net</w:t>
                  </w:r>
                  <w:r>
                    <w:rPr>
                      <w:rFonts w:ascii="Arial Narrow" w:hAnsi="Arial Narrow"/>
                    </w:rPr>
                    <w:t>a</w:t>
                  </w:r>
                  <w:r w:rsidRPr="00493599">
                    <w:rPr>
                      <w:rFonts w:ascii="Arial Narrow" w:hAnsi="Arial Narrow"/>
                    </w:rPr>
                    <w:tab/>
                    <w:t xml:space="preserve">       </w:t>
                  </w:r>
                  <w:r>
                    <w:rPr>
                      <w:rFonts w:ascii="Arial Narrow" w:hAnsi="Arial Narrow"/>
                    </w:rPr>
                    <w:t>d) tiene igual cantidad p+ y -e</w:t>
                  </w:r>
                  <w:r w:rsidRPr="00493599">
                    <w:rPr>
                      <w:rFonts w:ascii="Arial Narrow" w:hAnsi="Arial Narrow"/>
                    </w:rPr>
                    <w:t xml:space="preserve">          </w:t>
                  </w:r>
                </w:p>
                <w:p w:rsidR="00084C8B" w:rsidRPr="00493599" w:rsidRDefault="00084C8B" w:rsidP="00084C8B">
                  <w:pPr>
                    <w:rPr>
                      <w:rFonts w:ascii="Arial Narrow" w:hAnsi="Arial Narrow"/>
                      <w:b/>
                    </w:rPr>
                  </w:pPr>
                  <w:r w:rsidRPr="00493599">
                    <w:rPr>
                      <w:rFonts w:ascii="Arial Narrow" w:hAnsi="Arial Narrow"/>
                    </w:rPr>
                    <w:t xml:space="preserve">                                              </w:t>
                  </w:r>
                  <w:r w:rsidRPr="00493599">
                    <w:rPr>
                      <w:rFonts w:ascii="Arial Narrow" w:hAnsi="Arial Narrow"/>
                      <w:i/>
                    </w:rPr>
                    <w:t xml:space="preserve">                       </w:t>
                  </w:r>
                </w:p>
                <w:p w:rsidR="00084C8B" w:rsidRPr="00493599" w:rsidRDefault="00084C8B" w:rsidP="00084C8B">
                  <w:pPr>
                    <w:rPr>
                      <w:rFonts w:ascii="Arial Narrow" w:hAnsi="Arial Narrow"/>
                      <w:b/>
                      <w:i/>
                    </w:rPr>
                  </w:pPr>
                  <w:r w:rsidRPr="00493599">
                    <w:rPr>
                      <w:rFonts w:ascii="Arial Narrow" w:hAnsi="Arial Narrow"/>
                    </w:rPr>
                    <w:t xml:space="preserve">  </w:t>
                  </w:r>
                </w:p>
              </w:tc>
              <w:tc>
                <w:tcPr>
                  <w:tcW w:w="5340" w:type="dxa"/>
                  <w:shd w:val="clear" w:color="auto" w:fill="auto"/>
                </w:tcPr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</w:rPr>
                    <w:t>10.-Al comparar un protón en masa con electrón</w:t>
                  </w:r>
                  <w:r w:rsidRPr="00493599">
                    <w:rPr>
                      <w:rFonts w:ascii="Arial Narrow" w:hAnsi="Arial Narrow"/>
                    </w:rPr>
                    <w:t xml:space="preserve"> resulta que éste último es: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 w:rsidRPr="00493599">
                    <w:rPr>
                      <w:rFonts w:ascii="Arial Narrow" w:hAnsi="Arial Narrow"/>
                    </w:rPr>
                    <w:t xml:space="preserve">   a)  igual                                           c) 1840 veces mayor</w:t>
                  </w: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</w:rPr>
                  </w:pPr>
                  <w:r w:rsidRPr="00493599">
                    <w:rPr>
                      <w:rFonts w:ascii="Arial Narrow" w:hAnsi="Arial Narrow"/>
                    </w:rPr>
                    <w:t xml:space="preserve">   b)  1840 veces menor                    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493599">
                    <w:rPr>
                      <w:rFonts w:ascii="Arial Narrow" w:hAnsi="Arial Narrow"/>
                    </w:rPr>
                    <w:t xml:space="preserve">d) Positivo </w:t>
                  </w: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 w:rsidRPr="00493599">
                    <w:rPr>
                      <w:rFonts w:ascii="Arial Narrow" w:hAnsi="Arial Narrow"/>
                    </w:rPr>
                    <w:t xml:space="preserve">             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 w:rsidRPr="00493599">
                    <w:rPr>
                      <w:rFonts w:ascii="Arial Narrow" w:hAnsi="Arial Narrow"/>
                    </w:rPr>
                    <w:t xml:space="preserve">   </w:t>
                  </w:r>
                </w:p>
              </w:tc>
            </w:tr>
            <w:tr w:rsidR="00084C8B" w:rsidRPr="00493599" w:rsidTr="00284A81">
              <w:tc>
                <w:tcPr>
                  <w:tcW w:w="5340" w:type="dxa"/>
                  <w:shd w:val="clear" w:color="auto" w:fill="auto"/>
                </w:tcPr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</w:rPr>
                    <w:t>11</w:t>
                  </w:r>
                  <w:r w:rsidRPr="00493599">
                    <w:rPr>
                      <w:rFonts w:ascii="Arial Narrow" w:hAnsi="Arial Narrow"/>
                    </w:rPr>
                    <w:t>.</w:t>
                  </w:r>
                  <w:r>
                    <w:rPr>
                      <w:rFonts w:ascii="Arial Narrow" w:hAnsi="Arial Narrow"/>
                    </w:rPr>
                    <w:t>-Hay cuatro cuerpos idénticos, A=-40C y D =+8C, y los cuerpos   B y C  están neutros.  Si todas son puestas en contactos simultáneo es correcto asegurar después de esto que:</w:t>
                  </w: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  <w:i/>
                    </w:rPr>
                  </w:pP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a) Cada cuerpo quedará con carga neta igual a -6C</w:t>
                  </w: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b) Cada cuerpo queda con carga neta igual a 12C</w:t>
                  </w: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c)Todos los cuerpos quedan cargados negativamente</w:t>
                  </w: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d)A y B quedan cargados negativamente, así como C y D cargados positivamente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5340" w:type="dxa"/>
                  <w:shd w:val="clear" w:color="auto" w:fill="auto"/>
                </w:tcPr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6D3E692B" wp14:editId="0E559853">
                            <wp:simplePos x="0" y="0"/>
                            <wp:positionH relativeFrom="column">
                              <wp:posOffset>655955</wp:posOffset>
                            </wp:positionH>
                            <wp:positionV relativeFrom="paragraph">
                              <wp:posOffset>585470</wp:posOffset>
                            </wp:positionV>
                            <wp:extent cx="121285" cy="167005"/>
                            <wp:effectExtent l="5715" t="7620" r="6350" b="6350"/>
                            <wp:wrapNone/>
                            <wp:docPr id="20" name="Elips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1285" cy="1670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9AD9B0B" id="Elipse 20" o:spid="_x0000_s1026" style="position:absolute;margin-left:51.65pt;margin-top:46.1pt;width:9.5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JeFwIAADAEAAAOAAAAZHJzL2Uyb0RvYy54bWysU9tu2zAMfR+wfxD0vviCpBcjTlGkzTCg&#10;2wp0+wBFlm1hsqhRSpzu60fJaZZuexqmB4EUqaPDQ2p5cxgM2yv0GmzNi1nOmbISGm27mn/9snl3&#10;xZkPwjbCgFU1f1ae36zevlmOrlIl9GAahYxArK9GV/M+BFdlmZe9GoSfgVOWgi3gIAK52GUNipHQ&#10;B5OVeX6RjYCNQ5DKezq9m4J8lfDbVsnwuW29CszUnLiFtGPat3HPVktRdShcr+WRhvgHFoPQlh49&#10;Qd2JINgO9R9Qg5YIHtowkzBk0LZaqlQDVVPkv1Xz1AunUi0kjncnmfz/g5Wf9o/IdFPzkuSxYqAe&#10;3RvtvGJ0QOqMzleU9OQeMdbn3QPIb55ZWPfCduoWEcZeiYY4FTE/e3UhOp6usu34ERrCFrsASahD&#10;i0MEJAnYIfXj+dQPdQhM0mFRFuXVgjNJoeLiMs8X6QVRvVx26MN7BQOLRs2VScwTvtg/+BD5iOol&#10;K/EHo5uNNiY52G3XBtle0HRs0jo+4M/TjGVjza8X5SIhv4r5c4g8rb9BIOxsk2YtanV/tIPQZrKJ&#10;pbFH8aJek+5baJ5JO4RpbOmbkdED/uBspJGtuf++E6g4Mx8s6X9dzOdxxpMzX1zGjuJ5ZHseEVYS&#10;VM0DZ5O5DtO/2DnUXU8vFalcC7fUs1YnMWM/J1ZHsjSWSePjF4pzf+6nrF8fffUTAAD//wMAUEsD&#10;BBQABgAIAAAAIQAaBi6w3wAAAAoBAAAPAAAAZHJzL2Rvd25yZXYueG1sTI/BTsMwDIbvSLxDZCRu&#10;LG1Cp61rOk1MSHDgQIF71nhttSapmqwrb493Yjf/8qffn4vtbHs24Rg67xSkiwQYutqbzjUKvr9e&#10;n1bAQtTO6N47VPCLAbbl/V2hc+Mv7hOnKjaMSlzItYI2xiHnPNQtWh0WfkBHu6MfrY4Ux4abUV+o&#10;3PZcJMmSW905utDqAV9arE/V2SrYN7tqOXEZM3ncv8Xs9PPxLlOlHh/m3QZYxDn+w3DVJ3Uoyeng&#10;z84E1lNOpCRUwVoIYFdAiGdgBxrSVQa8LPjtC+UfAAAA//8DAFBLAQItABQABgAIAAAAIQC2gziS&#10;/gAAAOEBAAATAAAAAAAAAAAAAAAAAAAAAABbQ29udGVudF9UeXBlc10ueG1sUEsBAi0AFAAGAAgA&#10;AAAhADj9If/WAAAAlAEAAAsAAAAAAAAAAAAAAAAALwEAAF9yZWxzLy5yZWxzUEsBAi0AFAAGAAgA&#10;AAAhAHwhwl4XAgAAMAQAAA4AAAAAAAAAAAAAAAAALgIAAGRycy9lMm9Eb2MueG1sUEsBAi0AFAAG&#10;AAgAAAAhABoGLrDfAAAACgEAAA8AAAAAAAAAAAAAAAAAc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</w:rPr>
                    <w:t>12</w:t>
                  </w:r>
                  <w:r w:rsidRPr="00493599">
                    <w:rPr>
                      <w:rFonts w:ascii="Arial Narrow" w:hAnsi="Arial Narrow"/>
                    </w:rPr>
                    <w:t>.-Un el</w:t>
                  </w:r>
                  <w:r>
                    <w:rPr>
                      <w:rFonts w:ascii="Arial Narrow" w:hAnsi="Arial Narrow"/>
                    </w:rPr>
                    <w:t xml:space="preserve">ectroscopio  neutro, al ser tocado con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un cuerpo negativo </w:t>
                  </w:r>
                  <w:r w:rsidRPr="00493599">
                    <w:rPr>
                      <w:rFonts w:ascii="Arial Narrow" w:hAnsi="Arial Narrow"/>
                    </w:rPr>
                    <w:t xml:space="preserve"> se mostrará: 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1" locked="0" layoutInCell="1" allowOverlap="1" wp14:anchorId="04C16BD1" wp14:editId="0B51E53B">
                            <wp:simplePos x="0" y="0"/>
                            <wp:positionH relativeFrom="column">
                              <wp:posOffset>1056640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167640" cy="656590"/>
                            <wp:effectExtent l="6350" t="8255" r="6985" b="11430"/>
                            <wp:wrapNone/>
                            <wp:docPr id="15" name="Grup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7640" cy="656590"/>
                                      <a:chOff x="7184" y="17136"/>
                                      <a:chExt cx="264" cy="1034"/>
                                    </a:xfrm>
                                  </wpg:grpSpPr>
                                  <wps:wsp>
                                    <wps:cNvPr id="16" name="Oval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25" y="17136"/>
                                        <a:ext cx="191" cy="26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AutoShap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328" y="17415"/>
                                        <a:ext cx="0" cy="48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AutoShape 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184" y="17905"/>
                                        <a:ext cx="144" cy="2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" name="AutoShap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328" y="17906"/>
                                        <a:ext cx="120" cy="2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D98674F" id="Grupo 15" o:spid="_x0000_s1026" style="position:absolute;margin-left:83.2pt;margin-top:9.6pt;width:13.2pt;height:51.7pt;z-index:-251656192" coordorigin="7184,17136" coordsize="264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1vrQMAAKcNAAAOAAAAZHJzL2Uyb0RvYy54bWzsV9tu4zYQfS/QfyD47kiUZdkSoiwCX9IC&#10;2+4Cu/0AWqIuqESyJB05LfrvHZKSHSd7wxYbFMX6QSZFcjRz5vAMef3q2HfonindCp5jchVixHgh&#10;ypbXOf7t/W62wkgbykvaCc5y/MA0fnXz4w/Xg8xYJBrRlUwhMMJ1NsgcN8bILAh00bCe6ishGYfB&#10;SqieGuiqOigVHcB63wVRGCbBIFQplSiY1vB24wfxjbNfVawwb6pKM4O6HINvxj2Ve+7tM7i5plmt&#10;qGzaYnSDfoUXPW05fPRkakMNRQfVPjPVt4USWlTmqhB9IKqqLZiLAaIh4ZNo7pQ4SBdLnQ21PMEE&#10;0D7B6avNFr/ev1WoLSF3C4w47SFHd+ogBYI+gDPIOoM5d0q+k2+VjxCar0Xxu4bh4Om47dd+MtoP&#10;v4gS7NGDEQ6cY6V6awLCRkeXg4dTDtjRoAJekmSZxJCpAoaSRbJIxxwVDSTSrlqSVYwRjJIlmSc+&#10;gUWzHZdHCQzatSScx3YwoJn/rHN1dM3GBXzTZ0j1v4P0XUMlc5nSFq4J0mSC9M097dDSA+pmTGhq&#10;DyXiYt1QXrNbpcTQMFqCQ8T5bz0Fk36B7WhIxGexXUYR5PMSpRPEKfEYRcn8AiKaSaXNHRM9so0c&#10;s65rpbaB0Yzev9bGAzrNsq+16Npy13ad66h6v+4UgmhzvHO/8QMX0zqOhhynC3Dx0yZC9/uQCdgZ&#10;vARvaGbB2o5tQ9vOtyHtHXf89ID5jO9F+QDgKeF1AHQLGo1Qf2I0gAbkWP9xoIph1P3MIQEpiS0V&#10;jevEi2UEHfV4ZP94hPICTOXYYOSba+OF5iBVWzfwJeLC5eIWNkTVOjBtQr1Xo7NAypdi53Jip/XH&#10;MRitLNYj49bcb/jiyMcNf2Kpm/z+QcLmviCpX/LlJJ1HUB4cSWMvNzSbSDpKQLxKP01RbRS16K4F&#10;56D2QnmQP8JWLixVHW9ejoQuKNg8lq02PFcX/krDdLvaruJZHCXbWRxuNrPb3TqeJTuyXGzmm/V6&#10;Q/62hCFx1rRlybh1fapRJP4ywRqrpa8upyp1giG4tO7kElyc/p3TIJzP95AVAvv+BekKVPH16UxX&#10;x41vS1dUgQT+NO3dsXI9qkFp6OrkmbigGZO6XhagZ+r6nbrTMe+Dx5f/EXXT59Ql7lzzbblrBWdi&#10;7Flq03A8NU1SS2xds2cme3iyG3s6Mn1nrLuXgEb+h8TWnWPhNuDyNN5c7HXjcd+J8/l+dfMPAAAA&#10;//8DAFBLAwQUAAYACAAAACEAVfX1AN8AAAAKAQAADwAAAGRycy9kb3ducmV2LnhtbEyPQUvDQBCF&#10;74L/YRnBm90karBpNqUU9VQEW0F622anSWh2NmS3SfrvnZ7s7T3m4817+XKyrRiw940jBfEsAoFU&#10;OtNQpeBn9/H0BsIHTUa3jlDBBT0si/u7XGfGjfSNwzZUgkPIZ1pBHUKXSenLGq32M9ch8e3oeqsD&#10;276Sptcjh9tWJlGUSqsb4g+17nBdY3nanq2Cz1GPq+f4fdicjuvLfvf69buJUanHh2m1ABFwCv8w&#10;XOtzdSi408GdyXjRsk/TF0ZZzBMQV2Ce8JYDiyRJQRa5vJ1Q/AEAAP//AwBQSwECLQAUAAYACAAA&#10;ACEAtoM4kv4AAADhAQAAEwAAAAAAAAAAAAAAAAAAAAAAW0NvbnRlbnRfVHlwZXNdLnhtbFBLAQIt&#10;ABQABgAIAAAAIQA4/SH/1gAAAJQBAAALAAAAAAAAAAAAAAAAAC8BAABfcmVscy8ucmVsc1BLAQIt&#10;ABQABgAIAAAAIQBNRw1vrQMAAKcNAAAOAAAAAAAAAAAAAAAAAC4CAABkcnMvZTJvRG9jLnhtbFBL&#10;AQItABQABgAIAAAAIQBV9fUA3wAAAAoBAAAPAAAAAAAAAAAAAAAAAAcGAABkcnMvZG93bnJldi54&#10;bWxQSwUGAAAAAAQABADzAAAAEwcAAAAA&#10;">
                            <v:oval id="Oval 7" o:spid="_x0000_s1027" style="position:absolute;left:7225;top:17136;width:19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8" o:spid="_x0000_s1028" type="#_x0000_t32" style="position:absolute;left:7328;top:17415;width:0;height: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      <v:shape id="AutoShape 9" o:spid="_x0000_s1029" type="#_x0000_t32" style="position:absolute;left:7184;top:17905;width:144;height:2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            <v:shape id="AutoShape 10" o:spid="_x0000_s1030" type="#_x0000_t32" style="position:absolute;left:7328;top:17906;width:120;height: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1" locked="0" layoutInCell="1" allowOverlap="1" wp14:anchorId="5FD3B3AA" wp14:editId="57A0798B">
                            <wp:simplePos x="0" y="0"/>
                            <wp:positionH relativeFrom="column">
                              <wp:posOffset>1513840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167640" cy="656590"/>
                            <wp:effectExtent l="6350" t="8255" r="6985" b="11430"/>
                            <wp:wrapNone/>
                            <wp:docPr id="10" name="Grupo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7640" cy="656590"/>
                                      <a:chOff x="7424" y="17376"/>
                                      <a:chExt cx="264" cy="1034"/>
                                    </a:xfrm>
                                  </wpg:grpSpPr>
                                  <wps:wsp>
                                    <wps:cNvPr id="11" name="Oval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65" y="17376"/>
                                        <a:ext cx="191" cy="26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AutoShap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68" y="17655"/>
                                        <a:ext cx="0" cy="48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AutoShap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424" y="18145"/>
                                        <a:ext cx="144" cy="2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AutoShap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68" y="18146"/>
                                        <a:ext cx="120" cy="2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940E368" id="Grupo 10" o:spid="_x0000_s1026" style="position:absolute;margin-left:119.2pt;margin-top:9.6pt;width:13.2pt;height:51.7pt;z-index:-251654144" coordorigin="7424,17376" coordsize="264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tQowMAAKoNAAAOAAAAZHJzL2Uyb0RvYy54bWzsV9tu2zgQfV9g/4HguyNTlmRbiFIEvmQX&#10;6A1o+wG0RF1QiWRJOnJ2sf/eISk5sZOiRYtmF4v6QSY15HDmzJkZ6vLFoWvRLVO6ETzD5GKKEeO5&#10;KBpeZfjD++1kgZE2lBe0FZxl+I5p/OLq998ue5myUNSiLZhCoITrtJcZro2RaRDovGYd1RdCMg7C&#10;UqiOGpiqKigU7UF71wbhdJoEvVCFVCJnWsPbtRfiK6e/LFlu3pSlZga1GQbbjHsq99zZZ3B1SdNK&#10;UVk3+WAG/Q4rOtpwOPSoak0NRXvVPFLVNbkSWpTmIhddIMqyyZnzAbwh0zNvbpTYS+dLlfaVPMIE&#10;0J7h9N1q89e3bxVqCogdwMNpBzG6UXspEMwBnF5WKay5UfKdfKu8hzB8KfKPGsTBudzOK78Y7fpX&#10;ogB9dG+EA+dQqs6qALfRwcXg7hgDdjAoh5ckmScRmJKDKImTeDnEKK8hkHbXPAojjEBK5rN54gOY&#10;15the5iA0O4l01lkhQFN/bHO1ME06xfwTd9Dqn8M0nc1lcxFSlu4RkjJCOmbW9oiMveIuiUjnNpj&#10;ibhY1ZRX7Fop0deMFmARcQ5YU0Gn32AnGiLxVXDnURKfw3TEeAmGWZDCZHaCEU2l0uaGiQ7ZQYZZ&#10;2zZSW89oSm9fauMRHVfZ11q0TbFt2tZNVLVbtQqBuxneut9wwMmylqM+w8s4jJ3mE5l+qGLqfk+p&#10;gNTgBVhDUwvWZhgb2rR+DHFvuSOoB8yHfCeKOwBPCV8IoHDBoBbqL4x6KAIZ1p/2VDGM2j85BGBJ&#10;IstF4yZRPA9hoh5Kdg8llOegKsMGIz9cGV9p9lI1VQ0nEecuF9eQEWXjwLQB9VYNxgIrn4ue4UhP&#10;a4+jMCILC/ZAuRX3KZ8f+JDyR5q61e/vJKT3CUv9lm9naZxAg3DJnMSxPZqmI0uHIhAtlkP8x/Ix&#10;sm/gqDaKWnhXgnOo90J5lL9AVy4sV91Bz8dC5xRkz+ie6wx/L6fLzWKziCZRmGwm0XS9nlxvV9Ek&#10;2ZJ5vJ6tV6s1+ccyhkRp3RQF49b0sUuR6NtK1tAvfX859qkjDMGpdlcwIQLjvzMaSufjJAII3ftn&#10;5OvsCb46cvxcvqISiuAfY/YOzeu+DS1IdMZcqBpjfT3tQY/q6y/ujje9J28w/yPuAiP87eq+1kI3&#10;+XdqLTB2uDiNtZbYzuZvBL8Y+5+vtu4qCx8ErkgPHy/2i+Ph3FXn+0+sq88AAAD//wMAUEsDBBQA&#10;BgAIAAAAIQBjMbzN4AAAAAoBAAAPAAAAZHJzL2Rvd25yZXYueG1sTI9BS8NAEIXvgv9hGcGb3WRb&#10;QxuzKaWopyLYCtLbNpkmodnZkN0m6b93POlx3vt48162nmwrBux940hDPItAIBWubKjS8HV4e1qC&#10;8MFQaVpHqOGGHtb5/V1m0tKN9InDPlSCQ8inRkMdQpdK6YsarfEz1yGxd3a9NYHPvpJlb0YOt61U&#10;UZRIaxriD7XpcFtjcdlfrYb30Yybefw67C7n7e14eP743sWo9ePDtHkBEXAKfzD81ufqkHOnk7tS&#10;6UWrQc2XC0bZWCkQDKhkwVtOLCiVgMwz+X9C/gMAAP//AwBQSwECLQAUAAYACAAAACEAtoM4kv4A&#10;AADhAQAAEwAAAAAAAAAAAAAAAAAAAAAAW0NvbnRlbnRfVHlwZXNdLnhtbFBLAQItABQABgAIAAAA&#10;IQA4/SH/1gAAAJQBAAALAAAAAAAAAAAAAAAAAC8BAABfcmVscy8ucmVsc1BLAQItABQABgAIAAAA&#10;IQDZLKtQowMAAKoNAAAOAAAAAAAAAAAAAAAAAC4CAABkcnMvZTJvRG9jLnhtbFBLAQItABQABgAI&#10;AAAAIQBjMbzN4AAAAAoBAAAPAAAAAAAAAAAAAAAAAP0FAABkcnMvZG93bnJldi54bWxQSwUGAAAA&#10;AAQABADzAAAACgcAAAAA&#10;">
                            <v:oval id="Oval 17" o:spid="_x0000_s1027" style="position:absolute;left:7465;top:17376;width:19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          <v:shape id="AutoShape 18" o:spid="_x0000_s1028" type="#_x0000_t32" style="position:absolute;left:7568;top:17655;width:0;height: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      <v:shape id="AutoShape 19" o:spid="_x0000_s1029" type="#_x0000_t32" style="position:absolute;left:7424;top:18145;width:144;height:2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      <v:shape id="AutoShape 20" o:spid="_x0000_s1030" type="#_x0000_t32" style="position:absolute;left:7568;top:18146;width:120;height: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1" locked="0" layoutInCell="1" allowOverlap="1" wp14:anchorId="42639BD8" wp14:editId="025E78DA">
                            <wp:simplePos x="0" y="0"/>
                            <wp:positionH relativeFrom="column">
                              <wp:posOffset>2021840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67640" cy="656590"/>
                            <wp:effectExtent l="9525" t="13970" r="13335" b="5715"/>
                            <wp:wrapNone/>
                            <wp:docPr id="3" name="Grupo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7640" cy="656590"/>
                                      <a:chOff x="7664" y="17616"/>
                                      <a:chExt cx="264" cy="1034"/>
                                    </a:xfrm>
                                  </wpg:grpSpPr>
                                  <wps:wsp>
                                    <wps:cNvPr id="6" name="Oval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705" y="17616"/>
                                        <a:ext cx="191" cy="26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AutoShape 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8" y="17895"/>
                                        <a:ext cx="0" cy="48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AutoShape 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664" y="18385"/>
                                        <a:ext cx="144" cy="2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" name="AutoShape 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8" y="18386"/>
                                        <a:ext cx="120" cy="2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B81A4B7" id="Grupo 3" o:spid="_x0000_s1026" style="position:absolute;margin-left:159.2pt;margin-top:11.55pt;width:13.2pt;height:51.7pt;z-index:-251655168" coordorigin="7664,17616" coordsize="264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YiuAMAAKQNAAAOAAAAZHJzL2Uyb0RvYy54bWzsV9uO2zYQfS/QfyD47pVky7IlrDZY+LIJ&#10;kDYBkn4ALVEXVCJVkl55W/TfOxxKXtu7QYIEWQRF/CCTIjWaOXPmDHX96tA25J4rXUuR0uDKp4SL&#10;TOa1KFP6x8ftZEmJNkzkrJGCp/SBa/rq5tdfrvsu4VNZySbnioARoZO+S2llTJd4ns4q3jJ9JTsu&#10;YLGQqmUGpqr0csV6sN423tT3I6+XKu+UzLjWcHftFukN2i8Knpl3RaG5IU1KwTeDV4XXnb16N9cs&#10;KRXrqjob3GBf4UXLagEvPZpaM8PIXtVPTLV1pqSWhbnKZOvJoqgzjjFANIF/Ec2dkvsOYymTvuyO&#10;MAG0Fzh9tdns9/v3itR5SmeUCNZCiu7UvpNkZqHpuzKBHXeq+9C9Vy4+GL6V2Z8alr3LdTsv3Way&#10;63+TOZhjeyMRmkOhWmsCgiYHzMDDMQP8YEgGN4NoEYWQpwyWonk0j4cMZRWk0T61iKKQElgNFlEQ&#10;ufRl1WZ4fGoX7bOBPwvtoscS91p0dXDNxgVs04+A6m8D9EPFOo550hauAdBoBPTdPWtIMHWA4o4R&#10;Te2gJEKuKiZKfquU7CvOcnAoQP+tp2DSPWAnGhLxWWwXC39+idIR4jhwGE0jzPERIpZ0Sps7Llti&#10;BynlTVN32gbGEnb/VhsH6LjL3tayqfNt3TQ4UeVu1SgC4aZ0i78hB2fbGkH6lMbz6Rwtn63pUxM+&#10;/p4zAXUhcvCGJRaszTA2rG7cGGJqBPLTAeYyvpP5A4CnpFMBUC0YVFL9TUkPCpBS/deeKU5J80ZA&#10;AuIgtFQ0OAnniylM1OnK7nSFiQxMpdRQ4oYr42Rm36m6rOBNAYYr5C0URFEjmDahzqvBWSDlC7Fz&#10;MbLTuoMEJsFQ88i4lXAFnx3EUPBHluLujw8dFPcZSd0jX07SpQ/NAUt5Gc9tmlkyknSQgHAZD+kf&#10;xWMk30BRbRSz6K6kEKD1UjmQP8FWIS1V8UUvR0IMCopnDA+7wj+xH2+Wm2U4CafRZhL66/XkdrsK&#10;J9E2WMzXs/VqtQ7+tYQJwqSq85wL6/rYoYLwywRr6JWutxx71BEG79w6yiVkYPxHp0E4n9aQFQJ7&#10;/+XoCkxx3emErqjw1g0QyO9EV1KABL4ea3foXI89aDlbXhAXNGNU1/MG9ERdf1J3POQ9e3j5/1A3&#10;foa6yJrvS12rNyNhj0oLhB0OTaPSBrat2SOTPTvZuh5PTD8Jix8lIJE/kNbiMRY+BTBPw2eL/dY4&#10;naM2P35c3fwHAAD//wMAUEsDBBQABgAIAAAAIQDMrJlH4AAAAAoBAAAPAAAAZHJzL2Rvd25yZXYu&#10;eG1sTI9NS8NAEIbvgv9hGcGb3Xy1lJhNKUU9FcFWEG/b7DQJzc6G7DZJ/73jSY/DPLzv8xab2XZi&#10;xMG3jhTEiwgEUuVMS7WCz+Pr0xqED5qM7hyhght62JT3d4XOjZvoA8dDqAWHkM+1giaEPpfSVw1a&#10;7ReuR+Lf2Q1WBz6HWppBTxxuO5lE0Upa3RI3NLrHXYPV5XC1Ct4mPW3T+GXcX8672/dx+f61j1Gp&#10;x4d5+wwi4Bz+YPjVZ3Uo2enkrmS86BSk8TpjVEGSxiAYSLOMt5yYTFZLkGUh/08ofwAAAP//AwBQ&#10;SwECLQAUAAYACAAAACEAtoM4kv4AAADhAQAAEwAAAAAAAAAAAAAAAAAAAAAAW0NvbnRlbnRfVHlw&#10;ZXNdLnhtbFBLAQItABQABgAIAAAAIQA4/SH/1gAAAJQBAAALAAAAAAAAAAAAAAAAAC8BAABfcmVs&#10;cy8ucmVsc1BLAQItABQABgAIAAAAIQCrkVYiuAMAAKQNAAAOAAAAAAAAAAAAAAAAAC4CAABkcnMv&#10;ZTJvRG9jLnhtbFBLAQItABQABgAIAAAAIQDMrJlH4AAAAAoBAAAPAAAAAAAAAAAAAAAAABIGAABk&#10;cnMvZG93bnJldi54bWxQSwUGAAAAAAQABADzAAAAHwcAAAAA&#10;">
                            <v:oval id="Oval 12" o:spid="_x0000_s1027" style="position:absolute;left:7705;top:17616;width:19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            <v:shape id="AutoShape 13" o:spid="_x0000_s1028" type="#_x0000_t32" style="position:absolute;left:7808;top:17895;width:0;height: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      <v:shape id="AutoShape 14" o:spid="_x0000_s1029" type="#_x0000_t32" style="position:absolute;left:7664;top:18385;width:144;height:2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          <v:shape id="AutoShape 15" o:spid="_x0000_s1030" type="#_x0000_t32" style="position:absolute;left:7808;top:18386;width:120;height: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    </v:group>
                        </w:pict>
                      </mc:Fallback>
                    </mc:AlternateConten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1" locked="0" layoutInCell="1" allowOverlap="1" wp14:anchorId="7D4EEC54" wp14:editId="57CD4801">
                            <wp:simplePos x="0" y="0"/>
                            <wp:positionH relativeFrom="column">
                              <wp:posOffset>2383303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7640" cy="656590"/>
                            <wp:effectExtent l="0" t="0" r="22860" b="29210"/>
                            <wp:wrapNone/>
                            <wp:docPr id="1" name="Grup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7640" cy="656590"/>
                                      <a:chOff x="7184" y="17136"/>
                                      <a:chExt cx="264" cy="1034"/>
                                    </a:xfrm>
                                  </wpg:grpSpPr>
                                  <wps:wsp>
                                    <wps:cNvPr id="4" name="Oval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25" y="17136"/>
                                        <a:ext cx="191" cy="26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AutoShap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328" y="17415"/>
                                        <a:ext cx="0" cy="48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AutoShape 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184" y="17905"/>
                                        <a:ext cx="144" cy="2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" name="AutoShap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328" y="17906"/>
                                        <a:ext cx="120" cy="2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684B915" id="Grupo 1" o:spid="_x0000_s1026" style="position:absolute;margin-left:187.65pt;margin-top:.75pt;width:13.2pt;height:51.7pt;z-index:-251653120" coordorigin="7184,17136" coordsize="264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0KpwMAAKMNAAAOAAAAZHJzL2Uyb0RvYy54bWzsV9tu2zgQfV+g/0Dw3ZEoy7IlRCkCX7IL&#10;tNsCyX4ALVEXVCJVko6cLfrvOyQlx3a6bdGiQVHUDzIpksOZM4dnqMuX+7ZB90yqWvAUkwsfI8Yz&#10;kde8TPE/d5vJAiOlKc9pIzhL8QNT+OXViz8u+y5hgahEkzOJwAhXSd+luNK6SzxPZRVrqboQHeMw&#10;WAjZUg1dWXq5pD1Ybxsv8P3I64XMOykyphS8XblBfGXtFwXL9JuiUEyjJsXgm7ZPaZ9b8/SuLmlS&#10;StpVdTa4Qb/Bi5bWHDY9mFpRTdFO1k9MtXUmhRKFvshE64miqDNmY4BoiH8WzY0Uu87GUiZ92R1g&#10;AmjPcPpms9nf928lqnPIHUactpCiG7nrBCIGmr4rE5hxI7vb7q108UHzlcjeKRj2zsdNv3ST0bZ/&#10;LXIwR3daWGj2hWyNCQga7W0GHg4ZYHuNMnhJonkUQp4yGIpm0SweMpRVkEazak4WIUYwSuZkGrn0&#10;ZdV6WB5EMGjWEn8amkGPJm5b6+rgmokL2KYeAVXfB+htRTtm86QMXAOg4IoD9M09bdDc4WknjGAq&#10;hyTiYllRXrJrKUVfMZqDPxZ/8PpogekoyMMXoZ0HwewcpAPCMSTaQBRE0xOEaNJJpW+YaJFppJg1&#10;Td0pExdN6P0rpR2e4yzzWommzjd109iOLLfLRiKINsUb+xs2OJnWcNSnOJ6Bi5834dvfp0zAseA5&#10;eEMTA9Z6aGtaN64NWW+4pacDzCV8K/IHAE8KJwIgWtCohPwXox4EIMXq/Y5KhlHzF4cExCQ0TNS2&#10;E87mAXTk8cj2eITyDEylWGPkmkvtVGbXybqsYCdiw+XiGs5DUVswTUKdV4OzwMlnIifww5HTuGP5&#10;ixZHDF1yd9yzPR+O+4GkdvLdQwdH+4SjbsnXc3QaQGmwBzkkM7M1TUaODgIQLuIh+6N0jNwbGKq0&#10;pAbcpeAclF5Ih/H/kJULw1S70fNx0AYFZ2cMz9aED7EfrxfrRTgJg2g9Cf3VanK9WYaTaEPms9V0&#10;tVyuyEfDFxImVZ3njBvXx/pEwq+Tq6FSuspyqFAHGLxT61YsIQPjv3XaCpDRnOMjZHTA5Pn52Boc&#10;itMjXS03jBuguD+IrqgABfxzPLpD3TqqQLF/RlyQjFFcT8vPE3H9Td3xivfJq8svRN3gqdISe6v5&#10;sdw1gjMy9lFqY3+4M41SS0xZc9eB34z96cXW3mLhS8Bq9PDVYj41jvtWnB+/ra7+AwAA//8DAFBL&#10;AwQUAAYACAAAACEAnc7nD98AAAAJAQAADwAAAGRycy9kb3ducmV2LnhtbEyPQUvDQBCF74L/YRnB&#10;m92NaWyN2ZRS1FMRbAXpbZtMk9DsbMhuk/TfO570+Pgeb77JVpNtxYC9bxxpiGYKBFLhyoYqDV/7&#10;t4clCB8MlaZ1hBqu6GGV395kJi3dSJ847EIleIR8ajTUIXSplL6o0Ro/cx0Ss5PrrQkc+0qWvRl5&#10;3LbyUaknaU1DfKE2HW5qLM67i9XwPppxHUevw/Z82lwP++Tjexuh1vd30/oFRMAp/JXhV5/VIWen&#10;o7tQ6UWrIV4kMVcZJCCYz1W0AHHkrObPIPNM/v8g/wEAAP//AwBQSwECLQAUAAYACAAAACEAtoM4&#10;kv4AAADhAQAAEwAAAAAAAAAAAAAAAAAAAAAAW0NvbnRlbnRfVHlwZXNdLnhtbFBLAQItABQABgAI&#10;AAAAIQA4/SH/1gAAAJQBAAALAAAAAAAAAAAAAAAAAC8BAABfcmVscy8ucmVsc1BLAQItABQABgAI&#10;AAAAIQCq6A0KpwMAAKMNAAAOAAAAAAAAAAAAAAAAAC4CAABkcnMvZTJvRG9jLnhtbFBLAQItABQA&#10;BgAIAAAAIQCdzucP3wAAAAkBAAAPAAAAAAAAAAAAAAAAAAEGAABkcnMvZG93bnJldi54bWxQSwUG&#10;AAAAAAQABADzAAAADQcAAAAA&#10;">
                            <v:oval id="Oval 7" o:spid="_x0000_s1027" style="position:absolute;left:7225;top:17136;width:19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            <v:shape id="AutoShape 8" o:spid="_x0000_s1028" type="#_x0000_t32" style="position:absolute;left:7328;top:17415;width:0;height: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      <v:shape id="AutoShape 9" o:spid="_x0000_s1029" type="#_x0000_t32" style="position:absolute;left:7184;top:17905;width:144;height:2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        <v:shape id="AutoShape 10" o:spid="_x0000_s1030" type="#_x0000_t32" style="position:absolute;left:7328;top:17906;width:120;height: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        </v:group>
                        </w:pict>
                      </mc:Fallback>
                    </mc:AlternateContent>
                  </w:r>
                  <w:r w:rsidRPr="00493599">
                    <w:rPr>
                      <w:rFonts w:ascii="Arial Narrow" w:hAnsi="Arial Narrow"/>
                    </w:rPr>
                    <w:t xml:space="preserve">                       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493599">
                    <w:rPr>
                      <w:rFonts w:ascii="Arial Narrow" w:hAnsi="Arial Narrow"/>
                    </w:rPr>
                    <w:t xml:space="preserve">       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493599">
                    <w:rPr>
                      <w:rFonts w:ascii="Arial Narrow" w:hAnsi="Arial Narrow"/>
                    </w:rPr>
                    <w:t>-</w:t>
                  </w:r>
                  <w:r>
                    <w:rPr>
                      <w:rFonts w:ascii="Arial Narrow" w:hAnsi="Arial Narrow"/>
                    </w:rPr>
                    <w:t xml:space="preserve">          </w:t>
                  </w:r>
                  <w:r w:rsidRPr="00493599">
                    <w:rPr>
                      <w:rFonts w:ascii="Arial Narrow" w:hAnsi="Arial Narrow"/>
                    </w:rPr>
                    <w:t xml:space="preserve"> +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493599">
                    <w:rPr>
                      <w:rFonts w:ascii="Arial Narrow" w:hAnsi="Arial Narrow"/>
                    </w:rPr>
                    <w:t xml:space="preserve">-          </w:t>
                  </w:r>
                  <w:r>
                    <w:rPr>
                      <w:rFonts w:ascii="Arial Narrow" w:hAnsi="Arial Narrow"/>
                    </w:rPr>
                    <w:t xml:space="preserve">   -           +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                   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="002A40A7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           a)</w:t>
                  </w:r>
                  <w:r w:rsidRPr="00493599">
                    <w:rPr>
                      <w:rFonts w:ascii="Arial Narrow" w:hAnsi="Arial Narrow"/>
                    </w:rPr>
                    <w:t xml:space="preserve">        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493599">
                    <w:rPr>
                      <w:rFonts w:ascii="Arial Narrow" w:hAnsi="Arial Narrow"/>
                    </w:rPr>
                    <w:t>b)             c)          d)</w:t>
                  </w:r>
                </w:p>
                <w:p w:rsidR="00084C8B" w:rsidRDefault="00084C8B" w:rsidP="00084C8B">
                  <w:pPr>
                    <w:jc w:val="both"/>
                    <w:rPr>
                      <w:rFonts w:ascii="Arial Narrow" w:hAnsi="Arial Narrow"/>
                      <w:i/>
                    </w:rPr>
                  </w:pPr>
                  <w:r w:rsidRPr="00493599">
                    <w:rPr>
                      <w:rFonts w:ascii="Arial Narrow" w:hAnsi="Arial Narrow"/>
                      <w:i/>
                    </w:rPr>
                    <w:t xml:space="preserve">                        </w:t>
                  </w:r>
                  <w:r>
                    <w:rPr>
                      <w:rFonts w:ascii="Arial Narrow" w:hAnsi="Arial Narrow"/>
                      <w:i/>
                    </w:rPr>
                    <w:t xml:space="preserve">      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 xml:space="preserve">                              </w:t>
                  </w:r>
                  <w:r w:rsidRPr="00493599">
                    <w:rPr>
                      <w:rFonts w:ascii="Arial Narrow" w:hAnsi="Arial Narrow"/>
                      <w:i/>
                    </w:rPr>
                    <w:t xml:space="preserve"> +   </w:t>
                  </w:r>
                  <w:r>
                    <w:rPr>
                      <w:rFonts w:ascii="Arial Narrow" w:hAnsi="Arial Narrow"/>
                      <w:i/>
                    </w:rPr>
                    <w:t xml:space="preserve">  </w:t>
                  </w:r>
                  <w:r w:rsidRPr="00493599">
                    <w:rPr>
                      <w:rFonts w:ascii="Arial Narrow" w:hAnsi="Arial Narrow"/>
                      <w:i/>
                    </w:rPr>
                    <w:t>+</w:t>
                  </w:r>
                  <w:r>
                    <w:rPr>
                      <w:rFonts w:ascii="Arial Narrow" w:hAnsi="Arial Narrow"/>
                      <w:i/>
                    </w:rPr>
                    <w:t xml:space="preserve">     </w:t>
                  </w:r>
                  <w:r w:rsidRPr="00493599">
                    <w:rPr>
                      <w:rFonts w:ascii="Arial Narrow" w:hAnsi="Arial Narrow"/>
                      <w:i/>
                    </w:rPr>
                    <w:t xml:space="preserve">  -    -         - </w:t>
                  </w:r>
                  <w:r>
                    <w:rPr>
                      <w:rFonts w:ascii="Arial Narrow" w:hAnsi="Arial Narrow"/>
                      <w:i/>
                    </w:rPr>
                    <w:t xml:space="preserve"> </w:t>
                  </w:r>
                  <w:r w:rsidRPr="00493599">
                    <w:rPr>
                      <w:rFonts w:ascii="Arial Narrow" w:hAnsi="Arial Narrow"/>
                      <w:i/>
                    </w:rPr>
                    <w:t xml:space="preserve">   -</w:t>
                  </w:r>
                  <w:r>
                    <w:rPr>
                      <w:rFonts w:ascii="Arial Narrow" w:hAnsi="Arial Narrow"/>
                      <w:i/>
                    </w:rPr>
                    <w:t xml:space="preserve">     +  +</w:t>
                  </w: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  <w:p w:rsidR="00084C8B" w:rsidRPr="00493599" w:rsidRDefault="00084C8B" w:rsidP="00084C8B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</w:tr>
          </w:tbl>
          <w:p w:rsidR="00084C8B" w:rsidRDefault="00084C8B" w:rsidP="00084C8B">
            <w:pPr>
              <w:rPr>
                <w:b/>
                <w:i/>
                <w:sz w:val="22"/>
                <w:szCs w:val="22"/>
              </w:rPr>
            </w:pPr>
          </w:p>
          <w:p w:rsidR="00B772C5" w:rsidRDefault="00B772C5" w:rsidP="00084C8B">
            <w:pPr>
              <w:rPr>
                <w:b/>
                <w:i/>
                <w:sz w:val="22"/>
                <w:szCs w:val="22"/>
              </w:rPr>
            </w:pPr>
          </w:p>
          <w:p w:rsidR="00B772C5" w:rsidRDefault="00B772C5" w:rsidP="00084C8B">
            <w:pPr>
              <w:rPr>
                <w:b/>
                <w:i/>
                <w:sz w:val="22"/>
                <w:szCs w:val="22"/>
              </w:rPr>
            </w:pPr>
          </w:p>
          <w:p w:rsidR="00B772C5" w:rsidRDefault="00B772C5" w:rsidP="00084C8B">
            <w:pPr>
              <w:rPr>
                <w:b/>
                <w:i/>
                <w:sz w:val="22"/>
                <w:szCs w:val="22"/>
              </w:rPr>
            </w:pPr>
          </w:p>
          <w:p w:rsidR="00B772C5" w:rsidRDefault="00B772C5" w:rsidP="00084C8B">
            <w:pPr>
              <w:rPr>
                <w:b/>
                <w:i/>
                <w:sz w:val="22"/>
                <w:szCs w:val="22"/>
              </w:rPr>
            </w:pPr>
          </w:p>
          <w:p w:rsidR="00B772C5" w:rsidRDefault="00B772C5" w:rsidP="00084C8B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rPr>
                <w:rFonts w:ascii="Arial" w:hAnsi="Arial" w:cs="Arial"/>
                <w:color w:val="000000"/>
                <w:spacing w:val="5"/>
                <w:sz w:val="18"/>
                <w:szCs w:val="18"/>
              </w:rPr>
            </w:pPr>
          </w:p>
          <w:p w:rsidR="00B772C5" w:rsidRDefault="00B772C5" w:rsidP="00084C8B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rPr>
                <w:rFonts w:ascii="Arial" w:hAnsi="Arial" w:cs="Arial"/>
                <w:color w:val="000000"/>
                <w:spacing w:val="5"/>
                <w:sz w:val="18"/>
                <w:szCs w:val="18"/>
              </w:rPr>
            </w:pPr>
          </w:p>
          <w:p w:rsidR="00084C8B" w:rsidRPr="00EB68C5" w:rsidRDefault="00084C8B" w:rsidP="00084C8B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rPr>
                <w:rFonts w:ascii="Arial" w:hAnsi="Arial" w:cs="Arial"/>
                <w:color w:val="000000"/>
                <w:spacing w:val="5"/>
                <w:sz w:val="18"/>
                <w:szCs w:val="18"/>
              </w:rPr>
            </w:pPr>
          </w:p>
          <w:p w:rsidR="00084C8B" w:rsidRDefault="00084C8B" w:rsidP="00084C8B">
            <w:pPr>
              <w:rPr>
                <w:rFonts w:ascii="Courier" w:hAnsi="Courier"/>
                <w:b/>
              </w:rPr>
            </w:pPr>
          </w:p>
          <w:p w:rsidR="00084C8B" w:rsidRDefault="00084C8B" w:rsidP="00084C8B">
            <w:pPr>
              <w:rPr>
                <w:rFonts w:ascii="Courier" w:hAnsi="Courier"/>
                <w:b/>
              </w:rPr>
            </w:pPr>
          </w:p>
          <w:p w:rsidR="00084C8B" w:rsidRDefault="00084C8B" w:rsidP="00084C8B">
            <w:pPr>
              <w:rPr>
                <w:rFonts w:ascii="Courier" w:hAnsi="Courier"/>
                <w:b/>
              </w:rPr>
            </w:pPr>
          </w:p>
          <w:p w:rsidR="00754FF3" w:rsidRPr="00754FF3" w:rsidRDefault="00754FF3" w:rsidP="00284A81">
            <w:pPr>
              <w:pStyle w:val="Encabezado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CD3BFE" w:rsidRPr="004B2E8D" w:rsidTr="00754FF3">
        <w:tc>
          <w:tcPr>
            <w:tcW w:w="236" w:type="dxa"/>
          </w:tcPr>
          <w:p w:rsidR="00CD3BFE" w:rsidRPr="004B2E8D" w:rsidRDefault="00CD3BFE" w:rsidP="00284A81">
            <w:pPr>
              <w:rPr>
                <w:rFonts w:ascii="Arial Narrow" w:hAnsi="Arial Narrow"/>
              </w:rPr>
            </w:pPr>
          </w:p>
        </w:tc>
        <w:tc>
          <w:tcPr>
            <w:tcW w:w="10304" w:type="dxa"/>
          </w:tcPr>
          <w:p w:rsidR="00CD3BFE" w:rsidRDefault="00CD3BFE" w:rsidP="00CD3BFE">
            <w:pPr>
              <w:jc w:val="center"/>
              <w:rPr>
                <w:rFonts w:ascii="Arial Narrow" w:hAnsi="Arial Narrow"/>
              </w:rPr>
            </w:pPr>
          </w:p>
        </w:tc>
      </w:tr>
      <w:tr w:rsidR="00CD3BFE" w:rsidRPr="004B2E8D" w:rsidTr="00754FF3">
        <w:tc>
          <w:tcPr>
            <w:tcW w:w="236" w:type="dxa"/>
          </w:tcPr>
          <w:p w:rsidR="00CD3BFE" w:rsidRPr="004B2E8D" w:rsidRDefault="00CD3BFE" w:rsidP="00284A81">
            <w:pPr>
              <w:rPr>
                <w:rFonts w:ascii="Arial Narrow" w:hAnsi="Arial Narrow"/>
              </w:rPr>
            </w:pPr>
          </w:p>
        </w:tc>
        <w:tc>
          <w:tcPr>
            <w:tcW w:w="10304" w:type="dxa"/>
          </w:tcPr>
          <w:p w:rsidR="00CD3BFE" w:rsidRDefault="00CD3BFE" w:rsidP="00CD3BF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12E5D" w:rsidRDefault="00A12E5D" w:rsidP="00E566EC">
      <w:bookmarkStart w:id="2" w:name="_Hlk4626443"/>
      <w:bookmarkEnd w:id="2"/>
    </w:p>
    <w:sectPr w:rsidR="00A12E5D" w:rsidSect="00480E80">
      <w:pgSz w:w="12242" w:h="20163" w:code="120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299" w:rsidRDefault="00DA1299" w:rsidP="002005F7">
      <w:r>
        <w:separator/>
      </w:r>
    </w:p>
  </w:endnote>
  <w:endnote w:type="continuationSeparator" w:id="0">
    <w:p w:rsidR="00DA1299" w:rsidRDefault="00DA1299" w:rsidP="0020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siva">
    <w:altName w:val="Times New Roman"/>
    <w:charset w:val="00"/>
    <w:family w:val="auto"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299" w:rsidRDefault="00DA1299" w:rsidP="002005F7">
      <w:r>
        <w:separator/>
      </w:r>
    </w:p>
  </w:footnote>
  <w:footnote w:type="continuationSeparator" w:id="0">
    <w:p w:rsidR="00DA1299" w:rsidRDefault="00DA1299" w:rsidP="0020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EF"/>
    <w:rsid w:val="00030A4F"/>
    <w:rsid w:val="00034DEB"/>
    <w:rsid w:val="00045948"/>
    <w:rsid w:val="00084C8B"/>
    <w:rsid w:val="00136DB9"/>
    <w:rsid w:val="002005F7"/>
    <w:rsid w:val="00274753"/>
    <w:rsid w:val="002A40A7"/>
    <w:rsid w:val="00345A26"/>
    <w:rsid w:val="00370262"/>
    <w:rsid w:val="00480E80"/>
    <w:rsid w:val="004E6047"/>
    <w:rsid w:val="005078B0"/>
    <w:rsid w:val="00754FF3"/>
    <w:rsid w:val="00864358"/>
    <w:rsid w:val="00A12E5D"/>
    <w:rsid w:val="00AA2805"/>
    <w:rsid w:val="00B2448B"/>
    <w:rsid w:val="00B772C5"/>
    <w:rsid w:val="00C5059A"/>
    <w:rsid w:val="00C833DA"/>
    <w:rsid w:val="00CD3BFE"/>
    <w:rsid w:val="00D76894"/>
    <w:rsid w:val="00DA1299"/>
    <w:rsid w:val="00E1776A"/>
    <w:rsid w:val="00E566EC"/>
    <w:rsid w:val="00E70F9C"/>
    <w:rsid w:val="00E93C53"/>
    <w:rsid w:val="00F379B6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6DBD4-47CF-4E27-9A3E-412C646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E566EC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9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9E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4E604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ncabezadoCar">
    <w:name w:val="Encabezado Car"/>
    <w:basedOn w:val="Fuentedeprrafopredeter"/>
    <w:link w:val="Encabezado"/>
    <w:rsid w:val="004E6047"/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rsid w:val="004E60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semiHidden/>
    <w:rsid w:val="00E566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CL"/>
    </w:rPr>
  </w:style>
  <w:style w:type="character" w:customStyle="1" w:styleId="ladillo">
    <w:name w:val="ladillo"/>
    <w:basedOn w:val="Fuentedeprrafopredeter"/>
    <w:rsid w:val="00E566EC"/>
  </w:style>
  <w:style w:type="paragraph" w:styleId="NormalWeb">
    <w:name w:val="Normal (Web)"/>
    <w:basedOn w:val="Normal"/>
    <w:uiPriority w:val="99"/>
    <w:semiHidden/>
    <w:unhideWhenUsed/>
    <w:rsid w:val="00E56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566EC"/>
    <w:rPr>
      <w:b/>
      <w:bCs/>
    </w:rPr>
  </w:style>
  <w:style w:type="character" w:customStyle="1" w:styleId="q1">
    <w:name w:val="q1"/>
    <w:basedOn w:val="Fuentedeprrafopredeter"/>
    <w:rsid w:val="00E566EC"/>
  </w:style>
  <w:style w:type="character" w:customStyle="1" w:styleId="q2">
    <w:name w:val="q2"/>
    <w:basedOn w:val="Fuentedeprrafopredeter"/>
    <w:rsid w:val="00E566EC"/>
  </w:style>
  <w:style w:type="paragraph" w:styleId="Piedepgina">
    <w:name w:val="footer"/>
    <w:basedOn w:val="Normal"/>
    <w:link w:val="PiedepginaCar"/>
    <w:uiPriority w:val="99"/>
    <w:unhideWhenUsed/>
    <w:rsid w:val="00200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Ortega</dc:creator>
  <cp:keywords/>
  <dc:description/>
  <cp:lastModifiedBy>Juan Ortega</cp:lastModifiedBy>
  <cp:revision>2</cp:revision>
  <dcterms:created xsi:type="dcterms:W3CDTF">2020-04-03T14:15:00Z</dcterms:created>
  <dcterms:modified xsi:type="dcterms:W3CDTF">2020-04-03T14:15:00Z</dcterms:modified>
</cp:coreProperties>
</file>