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C27F" w14:textId="0653AC38" w:rsidR="00AE111A" w:rsidRPr="00621D43" w:rsidRDefault="00AE111A" w:rsidP="00621D43">
      <w:pPr>
        <w:widowControl w:val="0"/>
        <w:tabs>
          <w:tab w:val="center" w:pos="4252"/>
          <w:tab w:val="right" w:pos="8504"/>
        </w:tabs>
        <w:spacing w:after="0" w:line="240" w:lineRule="auto"/>
        <w:jc w:val="right"/>
        <w:rPr>
          <w:rFonts w:ascii="Times New Roman" w:eastAsia="Times New Roman" w:hAnsi="Times New Roman" w:cs="Times New Roman"/>
          <w:i/>
          <w:iCs/>
          <w:snapToGrid w:val="0"/>
          <w:kern w:val="20"/>
          <w:sz w:val="20"/>
          <w:szCs w:val="20"/>
          <w:lang w:val="en-US" w:eastAsia="es-ES"/>
        </w:rPr>
      </w:pPr>
    </w:p>
    <w:p w14:paraId="2E0D393C" w14:textId="0EDCC5EA" w:rsidR="00621D43" w:rsidRDefault="00621D43" w:rsidP="005E3E79">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Pr>
          <w:noProof/>
          <w:lang w:val="en-US"/>
        </w:rPr>
        <w:drawing>
          <wp:anchor distT="0" distB="0" distL="114300" distR="114300" simplePos="0" relativeHeight="251660288" behindDoc="0" locked="0" layoutInCell="1" allowOverlap="1" wp14:anchorId="1623973D" wp14:editId="4E76FA50">
            <wp:simplePos x="0" y="0"/>
            <wp:positionH relativeFrom="column">
              <wp:posOffset>5034915</wp:posOffset>
            </wp:positionH>
            <wp:positionV relativeFrom="page">
              <wp:posOffset>695325</wp:posOffset>
            </wp:positionV>
            <wp:extent cx="638175" cy="781050"/>
            <wp:effectExtent l="0" t="0" r="9525" b="0"/>
            <wp:wrapSquare wrapText="bothSides"/>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anchor>
        </w:drawing>
      </w:r>
      <w:proofErr w:type="spellStart"/>
      <w:r>
        <w:rPr>
          <w:rFonts w:ascii="Times New Roman" w:eastAsia="Times New Roman" w:hAnsi="Times New Roman" w:cs="Times New Roman"/>
          <w:i/>
          <w:iCs/>
          <w:snapToGrid w:val="0"/>
          <w:kern w:val="20"/>
          <w:sz w:val="20"/>
          <w:szCs w:val="20"/>
          <w:lang w:val="es-ES" w:eastAsia="es-ES"/>
        </w:rPr>
        <w:t>Fundacion</w:t>
      </w:r>
      <w:proofErr w:type="spellEnd"/>
      <w:r>
        <w:rPr>
          <w:rFonts w:ascii="Times New Roman" w:eastAsia="Times New Roman" w:hAnsi="Times New Roman" w:cs="Times New Roman"/>
          <w:i/>
          <w:iCs/>
          <w:snapToGrid w:val="0"/>
          <w:kern w:val="20"/>
          <w:sz w:val="20"/>
          <w:szCs w:val="20"/>
          <w:lang w:val="es-ES" w:eastAsia="es-ES"/>
        </w:rPr>
        <w:t xml:space="preserve"> Educacional</w:t>
      </w:r>
    </w:p>
    <w:p w14:paraId="4ABF8505" w14:textId="70B946C4" w:rsidR="00FD64EC" w:rsidRPr="00AE111A" w:rsidRDefault="005E3E79" w:rsidP="00621D43">
      <w:pPr>
        <w:widowControl w:val="0"/>
        <w:tabs>
          <w:tab w:val="center" w:pos="4252"/>
          <w:tab w:val="right" w:pos="8504"/>
        </w:tabs>
        <w:spacing w:after="0" w:line="240" w:lineRule="auto"/>
        <w:jc w:val="both"/>
        <w:rPr>
          <w:rFonts w:ascii="Times New Roman" w:eastAsia="Times New Roman" w:hAnsi="Times New Roman" w:cs="Times New Roman"/>
          <w:b/>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Colegio Magister</w:t>
      </w:r>
      <w:r w:rsidR="00FD64EC" w:rsidRPr="00AE111A">
        <w:rPr>
          <w:rFonts w:ascii="Segoe Script" w:eastAsia="Times New Roman" w:hAnsi="Segoe Script" w:cs="Arial"/>
          <w:b/>
          <w:i/>
          <w:iCs/>
          <w:snapToGrid w:val="0"/>
          <w:kern w:val="20"/>
          <w:sz w:val="20"/>
          <w:szCs w:val="20"/>
          <w:lang w:val="es-ES" w:eastAsia="es-ES"/>
        </w:rPr>
        <w:t xml:space="preserve">                                       </w:t>
      </w:r>
    </w:p>
    <w:p w14:paraId="305EF692" w14:textId="77777777" w:rsidR="00FD64EC" w:rsidRPr="00AE111A" w:rsidRDefault="0001701F" w:rsidP="00FD64EC">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Prof. Cristian Briceño</w:t>
      </w:r>
    </w:p>
    <w:p w14:paraId="343A9B21" w14:textId="1089BD77" w:rsidR="00852C7F" w:rsidRPr="00AE111A" w:rsidRDefault="00177F1F" w:rsidP="00AE111A">
      <w:pPr>
        <w:widowControl w:val="0"/>
        <w:tabs>
          <w:tab w:val="center" w:pos="4252"/>
          <w:tab w:val="right" w:pos="8504"/>
        </w:tabs>
        <w:spacing w:after="0" w:line="240" w:lineRule="auto"/>
        <w:rPr>
          <w:i/>
          <w:iCs/>
        </w:rPr>
      </w:pPr>
      <w:r w:rsidRPr="00AE111A">
        <w:rPr>
          <w:rFonts w:ascii="Times New Roman" w:eastAsia="Times New Roman" w:hAnsi="Times New Roman" w:cs="Times New Roman"/>
          <w:i/>
          <w:iCs/>
          <w:snapToGrid w:val="0"/>
          <w:kern w:val="20"/>
          <w:sz w:val="20"/>
          <w:szCs w:val="20"/>
          <w:lang w:val="es-ES" w:eastAsia="es-ES"/>
        </w:rPr>
        <w:t xml:space="preserve">Nivel: </w:t>
      </w:r>
      <w:r w:rsidR="00AE111A">
        <w:rPr>
          <w:rFonts w:ascii="Times New Roman" w:eastAsia="Times New Roman" w:hAnsi="Times New Roman" w:cs="Times New Roman"/>
          <w:i/>
          <w:iCs/>
          <w:snapToGrid w:val="0"/>
          <w:kern w:val="20"/>
          <w:sz w:val="20"/>
          <w:szCs w:val="20"/>
          <w:lang w:val="es-ES" w:eastAsia="es-ES"/>
        </w:rPr>
        <w:t>3</w:t>
      </w:r>
      <w:r w:rsidRPr="00AE111A">
        <w:rPr>
          <w:rFonts w:ascii="Times New Roman" w:eastAsia="Times New Roman" w:hAnsi="Times New Roman" w:cs="Times New Roman"/>
          <w:i/>
          <w:iCs/>
          <w:snapToGrid w:val="0"/>
          <w:kern w:val="20"/>
          <w:sz w:val="20"/>
          <w:szCs w:val="20"/>
          <w:lang w:val="es-ES" w:eastAsia="es-ES"/>
        </w:rPr>
        <w:t>° Medio</w:t>
      </w:r>
    </w:p>
    <w:p w14:paraId="475E12BC" w14:textId="77AF1341" w:rsidR="00BA42E4" w:rsidRDefault="00BA42E4" w:rsidP="0001701F">
      <w:pPr>
        <w:rPr>
          <w:sz w:val="14"/>
          <w:szCs w:val="14"/>
        </w:rPr>
      </w:pPr>
    </w:p>
    <w:p w14:paraId="35485D18" w14:textId="77777777" w:rsidR="00894909" w:rsidRPr="00894909" w:rsidRDefault="00894909" w:rsidP="00894909">
      <w:pPr>
        <w:spacing w:after="0" w:line="240" w:lineRule="auto"/>
        <w:jc w:val="center"/>
        <w:rPr>
          <w:rFonts w:ascii="Arial" w:eastAsia="Calibri" w:hAnsi="Arial" w:cs="Arial"/>
          <w:b/>
          <w:noProof/>
          <w:lang w:eastAsia="es-ES_tradnl"/>
        </w:rPr>
      </w:pPr>
      <w:r w:rsidRPr="00894909">
        <w:rPr>
          <w:rFonts w:ascii="Arial" w:eastAsia="Calibri" w:hAnsi="Arial" w:cs="Arial"/>
          <w:b/>
          <w:noProof/>
          <w:lang w:val="es-ES" w:eastAsia="es-ES"/>
        </w:rPr>
        <w:t>Guía N° 1 Filosofía.</w:t>
      </w:r>
    </w:p>
    <w:p w14:paraId="34283F88" w14:textId="77777777" w:rsidR="00894909" w:rsidRPr="00894909" w:rsidRDefault="00894909" w:rsidP="00894909">
      <w:pPr>
        <w:spacing w:after="0" w:line="240" w:lineRule="auto"/>
        <w:jc w:val="center"/>
        <w:rPr>
          <w:rFonts w:ascii="Arial" w:eastAsia="Calibri" w:hAnsi="Arial" w:cs="Arial"/>
          <w:b/>
          <w:noProof/>
          <w:lang w:eastAsia="es-ES_tradn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2"/>
        <w:gridCol w:w="1336"/>
        <w:gridCol w:w="2574"/>
        <w:gridCol w:w="709"/>
        <w:gridCol w:w="992"/>
        <w:gridCol w:w="1559"/>
        <w:gridCol w:w="993"/>
        <w:gridCol w:w="1301"/>
      </w:tblGrid>
      <w:tr w:rsidR="00894909" w:rsidRPr="00894909" w14:paraId="445CFE36" w14:textId="77777777" w:rsidTr="00832DEA">
        <w:trPr>
          <w:trHeight w:val="360"/>
          <w:jc w:val="center"/>
        </w:trPr>
        <w:tc>
          <w:tcPr>
            <w:tcW w:w="1372" w:type="dxa"/>
            <w:shd w:val="clear" w:color="auto" w:fill="auto"/>
            <w:vAlign w:val="center"/>
          </w:tcPr>
          <w:p w14:paraId="071A07C5"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Nombre:</w:t>
            </w:r>
          </w:p>
        </w:tc>
        <w:tc>
          <w:tcPr>
            <w:tcW w:w="4619" w:type="dxa"/>
            <w:gridSpan w:val="3"/>
            <w:shd w:val="clear" w:color="auto" w:fill="auto"/>
            <w:vAlign w:val="center"/>
          </w:tcPr>
          <w:p w14:paraId="0CA8CF5C" w14:textId="77777777" w:rsidR="00894909" w:rsidRPr="00894909" w:rsidRDefault="00894909" w:rsidP="00894909">
            <w:pPr>
              <w:spacing w:after="0" w:line="240" w:lineRule="auto"/>
              <w:jc w:val="center"/>
              <w:rPr>
                <w:rFonts w:ascii="Arial" w:eastAsia="Calibri" w:hAnsi="Arial" w:cs="Arial"/>
                <w:b/>
                <w:lang w:val="es-MX" w:eastAsia="es-ES"/>
              </w:rPr>
            </w:pPr>
          </w:p>
        </w:tc>
        <w:tc>
          <w:tcPr>
            <w:tcW w:w="992" w:type="dxa"/>
            <w:shd w:val="clear" w:color="auto" w:fill="auto"/>
            <w:vAlign w:val="center"/>
          </w:tcPr>
          <w:p w14:paraId="4327B824"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Curso:</w:t>
            </w:r>
          </w:p>
        </w:tc>
        <w:tc>
          <w:tcPr>
            <w:tcW w:w="1559" w:type="dxa"/>
            <w:shd w:val="clear" w:color="auto" w:fill="auto"/>
            <w:vAlign w:val="center"/>
          </w:tcPr>
          <w:p w14:paraId="65D00E00"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 xml:space="preserve">3° medio </w:t>
            </w:r>
          </w:p>
        </w:tc>
        <w:tc>
          <w:tcPr>
            <w:tcW w:w="993" w:type="dxa"/>
            <w:shd w:val="clear" w:color="auto" w:fill="auto"/>
            <w:vAlign w:val="center"/>
          </w:tcPr>
          <w:p w14:paraId="79B5F66E"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Fecha</w:t>
            </w:r>
          </w:p>
        </w:tc>
        <w:tc>
          <w:tcPr>
            <w:tcW w:w="1301" w:type="dxa"/>
            <w:shd w:val="clear" w:color="auto" w:fill="auto"/>
            <w:vAlign w:val="center"/>
          </w:tcPr>
          <w:p w14:paraId="54BBD165" w14:textId="77777777" w:rsidR="00894909" w:rsidRPr="00894909" w:rsidRDefault="00894909" w:rsidP="00894909">
            <w:pPr>
              <w:spacing w:after="0" w:line="240" w:lineRule="auto"/>
              <w:jc w:val="center"/>
              <w:rPr>
                <w:rFonts w:ascii="Arial" w:eastAsia="Calibri" w:hAnsi="Arial" w:cs="Arial"/>
                <w:b/>
                <w:lang w:val="es-MX" w:eastAsia="es-ES"/>
              </w:rPr>
            </w:pPr>
          </w:p>
        </w:tc>
      </w:tr>
      <w:tr w:rsidR="00894909" w:rsidRPr="00894909" w14:paraId="33902A17" w14:textId="77777777" w:rsidTr="00832DEA">
        <w:trPr>
          <w:trHeight w:val="446"/>
          <w:jc w:val="center"/>
        </w:trPr>
        <w:tc>
          <w:tcPr>
            <w:tcW w:w="2708" w:type="dxa"/>
            <w:gridSpan w:val="2"/>
            <w:shd w:val="clear" w:color="auto" w:fill="auto"/>
            <w:vAlign w:val="center"/>
          </w:tcPr>
          <w:p w14:paraId="3E913462"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Evaluación</w:t>
            </w:r>
          </w:p>
        </w:tc>
        <w:tc>
          <w:tcPr>
            <w:tcW w:w="2574" w:type="dxa"/>
            <w:shd w:val="clear" w:color="auto" w:fill="auto"/>
            <w:vAlign w:val="center"/>
          </w:tcPr>
          <w:p w14:paraId="63937A7A"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22</w:t>
            </w:r>
          </w:p>
        </w:tc>
        <w:tc>
          <w:tcPr>
            <w:tcW w:w="1701" w:type="dxa"/>
            <w:gridSpan w:val="2"/>
            <w:shd w:val="clear" w:color="auto" w:fill="auto"/>
            <w:vAlign w:val="center"/>
          </w:tcPr>
          <w:p w14:paraId="2BCE8339"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de corte (60%):</w:t>
            </w:r>
          </w:p>
        </w:tc>
        <w:tc>
          <w:tcPr>
            <w:tcW w:w="3853" w:type="dxa"/>
            <w:gridSpan w:val="3"/>
            <w:shd w:val="clear" w:color="auto" w:fill="auto"/>
            <w:vAlign w:val="center"/>
          </w:tcPr>
          <w:p w14:paraId="2C8CE093" w14:textId="77777777" w:rsidR="00894909" w:rsidRPr="00894909" w:rsidRDefault="00894909" w:rsidP="00894909">
            <w:pPr>
              <w:spacing w:after="0" w:line="240" w:lineRule="auto"/>
              <w:rPr>
                <w:rFonts w:ascii="Arial" w:eastAsia="Calibri" w:hAnsi="Arial" w:cs="Arial"/>
                <w:b/>
                <w:lang w:val="es-MX" w:eastAsia="es-ES"/>
              </w:rPr>
            </w:pPr>
            <w:r w:rsidRPr="00894909">
              <w:rPr>
                <w:rFonts w:ascii="Arial" w:eastAsia="Calibri" w:hAnsi="Arial" w:cs="Arial"/>
                <w:b/>
                <w:lang w:val="es-MX" w:eastAsia="es-ES"/>
              </w:rPr>
              <w:t xml:space="preserve">                  13</w:t>
            </w:r>
          </w:p>
        </w:tc>
      </w:tr>
      <w:tr w:rsidR="00894909" w:rsidRPr="00894909" w14:paraId="3C872150" w14:textId="77777777" w:rsidTr="00832DEA">
        <w:trPr>
          <w:trHeight w:val="362"/>
          <w:jc w:val="center"/>
        </w:trPr>
        <w:tc>
          <w:tcPr>
            <w:tcW w:w="2708" w:type="dxa"/>
            <w:gridSpan w:val="2"/>
            <w:shd w:val="clear" w:color="auto" w:fill="auto"/>
            <w:vAlign w:val="center"/>
          </w:tcPr>
          <w:p w14:paraId="3CAB8128"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Puntaje obtenido:</w:t>
            </w:r>
          </w:p>
        </w:tc>
        <w:tc>
          <w:tcPr>
            <w:tcW w:w="2574" w:type="dxa"/>
            <w:shd w:val="clear" w:color="auto" w:fill="auto"/>
            <w:vAlign w:val="center"/>
          </w:tcPr>
          <w:p w14:paraId="1A86BC57" w14:textId="77777777" w:rsidR="00894909" w:rsidRPr="00894909" w:rsidRDefault="00894909" w:rsidP="00894909">
            <w:pPr>
              <w:spacing w:after="0" w:line="240" w:lineRule="auto"/>
              <w:jc w:val="center"/>
              <w:rPr>
                <w:rFonts w:ascii="Arial" w:eastAsia="Calibri" w:hAnsi="Arial" w:cs="Arial"/>
                <w:b/>
                <w:lang w:val="es-MX" w:eastAsia="es-ES"/>
              </w:rPr>
            </w:pPr>
          </w:p>
        </w:tc>
        <w:tc>
          <w:tcPr>
            <w:tcW w:w="1701" w:type="dxa"/>
            <w:gridSpan w:val="2"/>
            <w:shd w:val="clear" w:color="auto" w:fill="auto"/>
            <w:vAlign w:val="center"/>
          </w:tcPr>
          <w:p w14:paraId="3DF42328" w14:textId="77777777" w:rsidR="00894909" w:rsidRPr="00894909" w:rsidRDefault="00894909" w:rsidP="00894909">
            <w:pPr>
              <w:spacing w:after="0" w:line="240" w:lineRule="auto"/>
              <w:jc w:val="center"/>
              <w:rPr>
                <w:rFonts w:ascii="Arial" w:eastAsia="Calibri" w:hAnsi="Arial" w:cs="Arial"/>
                <w:b/>
                <w:lang w:val="es-MX" w:eastAsia="es-ES"/>
              </w:rPr>
            </w:pPr>
            <w:r w:rsidRPr="00894909">
              <w:rPr>
                <w:rFonts w:ascii="Arial" w:eastAsia="Calibri" w:hAnsi="Arial" w:cs="Arial"/>
                <w:b/>
                <w:lang w:val="es-MX" w:eastAsia="es-ES"/>
              </w:rPr>
              <w:t>Calificación:</w:t>
            </w:r>
          </w:p>
        </w:tc>
        <w:tc>
          <w:tcPr>
            <w:tcW w:w="3853" w:type="dxa"/>
            <w:gridSpan w:val="3"/>
            <w:shd w:val="clear" w:color="auto" w:fill="auto"/>
            <w:vAlign w:val="center"/>
          </w:tcPr>
          <w:p w14:paraId="59F58F4B" w14:textId="77777777" w:rsidR="00894909" w:rsidRPr="00894909" w:rsidRDefault="00894909" w:rsidP="00894909">
            <w:pPr>
              <w:spacing w:after="0" w:line="240" w:lineRule="auto"/>
              <w:jc w:val="center"/>
              <w:rPr>
                <w:rFonts w:ascii="Arial" w:eastAsia="Calibri" w:hAnsi="Arial" w:cs="Arial"/>
                <w:b/>
                <w:lang w:val="es-MX" w:eastAsia="es-ES"/>
              </w:rPr>
            </w:pPr>
          </w:p>
        </w:tc>
      </w:tr>
    </w:tbl>
    <w:p w14:paraId="2715D793" w14:textId="77777777" w:rsidR="00894909" w:rsidRPr="00894909" w:rsidRDefault="00894909" w:rsidP="00894909">
      <w:pPr>
        <w:spacing w:after="0" w:line="240" w:lineRule="auto"/>
        <w:rPr>
          <w:rFonts w:ascii="Arial" w:eastAsia="Times New Roman" w:hAnsi="Arial" w:cs="Arial"/>
          <w:sz w:val="24"/>
          <w:szCs w:val="24"/>
          <w:lang w:val="es-ES" w:eastAsia="es-ES"/>
        </w:rPr>
      </w:pPr>
    </w:p>
    <w:p w14:paraId="0BFBF042" w14:textId="77777777" w:rsidR="00894909" w:rsidRPr="00894909" w:rsidRDefault="00894909" w:rsidP="00894909">
      <w:pPr>
        <w:spacing w:after="0" w:line="240" w:lineRule="auto"/>
        <w:jc w:val="both"/>
        <w:rPr>
          <w:rFonts w:ascii="Arial" w:eastAsia="Times New Roman" w:hAnsi="Arial" w:cs="Arial"/>
          <w:sz w:val="24"/>
          <w:szCs w:val="24"/>
          <w:u w:val="single"/>
          <w:lang w:val="es-ES" w:eastAsia="es-ES"/>
        </w:rPr>
      </w:pPr>
      <w:r w:rsidRPr="00894909">
        <w:rPr>
          <w:rFonts w:ascii="Arial" w:eastAsia="Times New Roman" w:hAnsi="Arial" w:cs="Arial"/>
          <w:sz w:val="24"/>
          <w:szCs w:val="24"/>
          <w:u w:val="single"/>
          <w:lang w:val="es-ES" w:eastAsia="es-ES"/>
        </w:rPr>
        <w:t xml:space="preserve">Instrucciones: Querido alumno y alumna. Les invito a leer motivadamente la siguiente guía en torno a la filosofía y sus orígenes, destaca y subraya si lo consideras necesario, visualiza los videos que te recomiendo y posteriormente reflexiona y desarrolla las actividades. Una vez desarrollada, envía la guía al correo </w:t>
      </w:r>
      <w:hyperlink r:id="rId8" w:history="1">
        <w:r w:rsidRPr="00894909">
          <w:rPr>
            <w:rFonts w:ascii="Arial" w:eastAsia="Times New Roman" w:hAnsi="Arial" w:cs="Arial"/>
            <w:color w:val="0000FF"/>
            <w:sz w:val="24"/>
            <w:szCs w:val="24"/>
            <w:u w:val="single"/>
            <w:lang w:val="es-ES" w:eastAsia="es-ES"/>
          </w:rPr>
          <w:t>criceo@hotmail.com</w:t>
        </w:r>
      </w:hyperlink>
      <w:r w:rsidRPr="00894909">
        <w:rPr>
          <w:rFonts w:ascii="Arial" w:eastAsia="Times New Roman" w:hAnsi="Arial" w:cs="Arial"/>
          <w:sz w:val="24"/>
          <w:szCs w:val="24"/>
          <w:u w:val="single"/>
          <w:lang w:val="es-ES" w:eastAsia="es-ES"/>
        </w:rPr>
        <w:t>, también me puedes escribir para aclarar tus dudas.</w:t>
      </w:r>
    </w:p>
    <w:p w14:paraId="5B3CBCE3" w14:textId="77777777" w:rsidR="00894909" w:rsidRPr="00894909" w:rsidRDefault="00894909" w:rsidP="00894909">
      <w:pPr>
        <w:spacing w:after="0" w:line="240" w:lineRule="auto"/>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894909" w:rsidRPr="00894909" w14:paraId="731C315F" w14:textId="77777777" w:rsidTr="00832DEA">
        <w:tc>
          <w:tcPr>
            <w:tcW w:w="10940" w:type="dxa"/>
            <w:shd w:val="clear" w:color="auto" w:fill="auto"/>
          </w:tcPr>
          <w:p w14:paraId="4427310C" w14:textId="77777777" w:rsidR="00894909" w:rsidRPr="00894909" w:rsidRDefault="00894909" w:rsidP="00894909">
            <w:pPr>
              <w:spacing w:after="0" w:line="240" w:lineRule="auto"/>
              <w:rPr>
                <w:rFonts w:ascii="Arial" w:eastAsia="Calibri" w:hAnsi="Arial" w:cs="Arial"/>
                <w:lang w:val="es-MX" w:eastAsia="es-ES"/>
              </w:rPr>
            </w:pPr>
            <w:r w:rsidRPr="00894909">
              <w:rPr>
                <w:rFonts w:ascii="Arial" w:eastAsia="Calibri" w:hAnsi="Arial" w:cs="Arial"/>
                <w:b/>
                <w:lang w:val="es-MX" w:eastAsia="es-ES"/>
              </w:rPr>
              <w:t xml:space="preserve">Objetivos: </w:t>
            </w:r>
            <w:r w:rsidRPr="00894909">
              <w:rPr>
                <w:rFonts w:ascii="Arial" w:eastAsia="Calibri" w:hAnsi="Arial" w:cs="Arial"/>
                <w:lang w:val="es-MX" w:eastAsia="es-ES"/>
              </w:rPr>
              <w:t>Reconocer el origen de la filosofía y su importancia como punto de partida del pensamiento racional.</w:t>
            </w:r>
          </w:p>
          <w:p w14:paraId="2E91785F" w14:textId="77777777" w:rsidR="00894909" w:rsidRPr="00894909" w:rsidRDefault="00894909" w:rsidP="00894909">
            <w:pPr>
              <w:spacing w:after="0" w:line="240" w:lineRule="auto"/>
              <w:rPr>
                <w:rFonts w:ascii="Arial" w:eastAsia="Calibri" w:hAnsi="Arial" w:cs="Arial"/>
                <w:lang w:val="es-MX" w:eastAsia="es-ES"/>
              </w:rPr>
            </w:pPr>
            <w:r w:rsidRPr="00894909">
              <w:rPr>
                <w:rFonts w:ascii="Arial" w:eastAsia="Calibri" w:hAnsi="Arial" w:cs="Arial"/>
                <w:b/>
                <w:lang w:val="es-MX" w:eastAsia="es-ES"/>
              </w:rPr>
              <w:t xml:space="preserve">Contenidos: </w:t>
            </w:r>
            <w:r w:rsidRPr="00894909">
              <w:rPr>
                <w:rFonts w:ascii="Arial" w:eastAsia="Calibri" w:hAnsi="Arial" w:cs="Arial"/>
                <w:lang w:val="es-MX" w:eastAsia="es-ES"/>
              </w:rPr>
              <w:t>El mito y el pensamiento mítico religioso.</w:t>
            </w:r>
          </w:p>
          <w:p w14:paraId="1DC39447" w14:textId="77777777" w:rsidR="00894909" w:rsidRPr="00894909" w:rsidRDefault="00894909" w:rsidP="00894909">
            <w:pPr>
              <w:spacing w:after="0" w:line="240" w:lineRule="auto"/>
              <w:rPr>
                <w:rFonts w:ascii="Arial" w:eastAsia="Calibri" w:hAnsi="Arial" w:cs="Arial"/>
                <w:b/>
                <w:lang w:val="es-MX" w:eastAsia="es-ES"/>
              </w:rPr>
            </w:pPr>
            <w:r w:rsidRPr="00894909">
              <w:rPr>
                <w:rFonts w:ascii="Arial" w:eastAsia="Calibri" w:hAnsi="Arial" w:cs="Arial"/>
                <w:lang w:val="es-MX" w:eastAsia="es-ES"/>
              </w:rPr>
              <w:t>El logos y el origen del pensamiento racional en el mundo griego.</w:t>
            </w:r>
          </w:p>
        </w:tc>
      </w:tr>
    </w:tbl>
    <w:p w14:paraId="1B9EF197" w14:textId="77777777" w:rsidR="00894909" w:rsidRPr="00894909" w:rsidRDefault="00894909" w:rsidP="00894909">
      <w:pPr>
        <w:spacing w:after="0" w:line="240" w:lineRule="auto"/>
        <w:contextualSpacing/>
        <w:rPr>
          <w:rFonts w:ascii="Arial" w:eastAsia="Calibri" w:hAnsi="Arial" w:cs="Arial"/>
          <w:b/>
          <w:lang w:val="es-ES"/>
        </w:rPr>
      </w:pPr>
    </w:p>
    <w:p w14:paraId="3BA6ECDF" w14:textId="77777777" w:rsidR="00894909" w:rsidRPr="00894909" w:rsidRDefault="00894909" w:rsidP="00894909">
      <w:pPr>
        <w:spacing w:after="0" w:line="240" w:lineRule="auto"/>
        <w:contextualSpacing/>
        <w:jc w:val="center"/>
        <w:rPr>
          <w:rFonts w:ascii="Arial" w:eastAsia="Calibri" w:hAnsi="Arial" w:cs="Arial"/>
          <w:b/>
          <w:lang w:val="es-ES"/>
        </w:rPr>
      </w:pPr>
      <w:r w:rsidRPr="00894909">
        <w:rPr>
          <w:rFonts w:ascii="Arial" w:eastAsia="Calibri" w:hAnsi="Arial" w:cs="Arial"/>
          <w:b/>
          <w:lang w:val="es-ES"/>
        </w:rPr>
        <w:t>ITEM I.- El origen de la Filosofía: El paso del mito al Logos</w:t>
      </w:r>
    </w:p>
    <w:p w14:paraId="0DD9F7A3" w14:textId="77777777" w:rsidR="00894909" w:rsidRPr="00894909" w:rsidRDefault="00894909" w:rsidP="00894909">
      <w:pPr>
        <w:spacing w:after="0" w:line="240" w:lineRule="auto"/>
        <w:jc w:val="both"/>
        <w:rPr>
          <w:rFonts w:ascii="Arial" w:eastAsia="Times New Roman" w:hAnsi="Arial" w:cs="Arial"/>
          <w:sz w:val="24"/>
          <w:szCs w:val="24"/>
          <w:lang w:val="es-ES" w:eastAsia="es-ES"/>
        </w:rPr>
      </w:pPr>
    </w:p>
    <w:p w14:paraId="7DFDECC5" w14:textId="77777777" w:rsidR="00894909" w:rsidRPr="00894909" w:rsidRDefault="00894909" w:rsidP="00894909">
      <w:pPr>
        <w:spacing w:after="0" w:line="240" w:lineRule="auto"/>
        <w:ind w:left="360"/>
        <w:jc w:val="both"/>
        <w:rPr>
          <w:rFonts w:ascii="Arial" w:eastAsia="Times New Roman" w:hAnsi="Arial" w:cs="Arial"/>
          <w:b/>
          <w:sz w:val="24"/>
          <w:szCs w:val="24"/>
          <w:lang w:val="es-ES" w:eastAsia="es-ES"/>
        </w:rPr>
      </w:pPr>
      <w:r w:rsidRPr="00894909">
        <w:rPr>
          <w:rFonts w:ascii="Arial" w:eastAsia="Times New Roman" w:hAnsi="Arial" w:cs="Arial"/>
          <w:b/>
          <w:sz w:val="24"/>
          <w:szCs w:val="24"/>
          <w:lang w:val="es-ES" w:eastAsia="es-ES"/>
        </w:rPr>
        <w:t>Los orígenes</w:t>
      </w:r>
    </w:p>
    <w:p w14:paraId="1171497D" w14:textId="77777777" w:rsidR="00894909" w:rsidRPr="00894909" w:rsidRDefault="00894909" w:rsidP="00894909">
      <w:pPr>
        <w:spacing w:after="0" w:line="240" w:lineRule="auto"/>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Si entendemos filosofía en su acepción etimológica de ‘amor al saber’, entonces es altamente probable que todos los seres humanos sean filósofos, en el sentido de que todos nos planteamos las grandes preguntas sobre la vida. Sin embargo, la filosofía entendida como un conjunto de escuelas o de pensamientos más o menos abstractos, encuentra lugar en varias regiones y culturas distintas. De esta manera, en antigua China destacan las figuras de Confucio, Lao Tzu y </w:t>
      </w:r>
      <w:proofErr w:type="spellStart"/>
      <w:r w:rsidRPr="00894909">
        <w:rPr>
          <w:rFonts w:ascii="Arial" w:eastAsia="Times New Roman" w:hAnsi="Arial" w:cs="Arial"/>
          <w:sz w:val="24"/>
          <w:szCs w:val="24"/>
          <w:lang w:val="es-ES" w:eastAsia="es-ES"/>
        </w:rPr>
        <w:t>Mencio</w:t>
      </w:r>
      <w:proofErr w:type="spellEnd"/>
      <w:r w:rsidRPr="00894909">
        <w:rPr>
          <w:rFonts w:ascii="Arial" w:eastAsia="Times New Roman" w:hAnsi="Arial" w:cs="Arial"/>
          <w:sz w:val="24"/>
          <w:szCs w:val="24"/>
          <w:lang w:val="es-ES" w:eastAsia="es-ES"/>
        </w:rPr>
        <w:t xml:space="preserve">, mientras que en la India son importantes Buda y </w:t>
      </w:r>
      <w:proofErr w:type="spellStart"/>
      <w:r w:rsidRPr="00894909">
        <w:rPr>
          <w:rFonts w:ascii="Arial" w:eastAsia="Times New Roman" w:hAnsi="Arial" w:cs="Arial"/>
          <w:sz w:val="24"/>
          <w:szCs w:val="24"/>
          <w:lang w:val="es-ES" w:eastAsia="es-ES"/>
        </w:rPr>
        <w:t>Mahavira</w:t>
      </w:r>
      <w:proofErr w:type="spellEnd"/>
      <w:r w:rsidRPr="00894909">
        <w:rPr>
          <w:rFonts w:ascii="Arial" w:eastAsia="Times New Roman" w:hAnsi="Arial" w:cs="Arial"/>
          <w:sz w:val="24"/>
          <w:szCs w:val="24"/>
          <w:lang w:val="es-ES" w:eastAsia="es-ES"/>
        </w:rPr>
        <w:t>. Antes de ello, puede considerarse a la astrología babilónica como una escuela filosófica, en tanto es una suerte de respuesta a la naturaleza del Universo. También existe una cierta vena filosófica en ciertos escritos hebreos, como por ejemplo en el Libro del Eclesiastés, en la Biblia.</w:t>
      </w:r>
    </w:p>
    <w:p w14:paraId="421D0711" w14:textId="77777777" w:rsidR="00894909" w:rsidRPr="00894909" w:rsidRDefault="00894909" w:rsidP="00894909">
      <w:pPr>
        <w:spacing w:after="0" w:line="240" w:lineRule="auto"/>
        <w:jc w:val="both"/>
        <w:rPr>
          <w:rFonts w:ascii="Arial" w:eastAsia="Times New Roman" w:hAnsi="Arial" w:cs="Arial"/>
          <w:sz w:val="24"/>
          <w:szCs w:val="24"/>
          <w:lang w:val="es-ES" w:eastAsia="es-ES"/>
        </w:rPr>
      </w:pPr>
    </w:p>
    <w:p w14:paraId="6EA4FC07" w14:textId="77777777" w:rsidR="00894909" w:rsidRPr="00894909" w:rsidRDefault="00894909" w:rsidP="00894909">
      <w:pPr>
        <w:spacing w:after="0" w:line="240" w:lineRule="auto"/>
        <w:jc w:val="both"/>
        <w:rPr>
          <w:rFonts w:ascii="Arial" w:eastAsia="Times New Roman" w:hAnsi="Arial" w:cs="Arial"/>
          <w:b/>
          <w:sz w:val="24"/>
          <w:szCs w:val="24"/>
          <w:lang w:val="es-MX" w:eastAsia="es-ES"/>
        </w:rPr>
      </w:pPr>
      <w:r w:rsidRPr="00894909">
        <w:rPr>
          <w:rFonts w:ascii="Arial" w:eastAsia="Times New Roman" w:hAnsi="Arial" w:cs="Arial"/>
          <w:b/>
          <w:sz w:val="24"/>
          <w:szCs w:val="24"/>
          <w:lang w:val="es-MX" w:eastAsia="es-ES"/>
        </w:rPr>
        <w:t>Pensamiento Mítico Religioso:</w:t>
      </w:r>
    </w:p>
    <w:p w14:paraId="4A65851D" w14:textId="77777777" w:rsidR="00894909" w:rsidRPr="00894909" w:rsidRDefault="00894909" w:rsidP="00894909">
      <w:pPr>
        <w:spacing w:after="0" w:line="240" w:lineRule="auto"/>
        <w:jc w:val="both"/>
        <w:rPr>
          <w:rFonts w:ascii="Arial" w:eastAsia="Times New Roman" w:hAnsi="Arial" w:cs="Arial"/>
          <w:b/>
          <w:sz w:val="24"/>
          <w:szCs w:val="24"/>
          <w:lang w:val="es-MX" w:eastAsia="es-ES"/>
        </w:rPr>
      </w:pPr>
    </w:p>
    <w:p w14:paraId="33B08B05"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MX" w:eastAsia="es-ES"/>
        </w:rPr>
        <w:t>Explica los fenómenos del mundo como obra de entidades divinas. Explicaciones que toman forma de mitos y éstos a su vez en religiones.</w:t>
      </w:r>
    </w:p>
    <w:p w14:paraId="16D1FE5C" w14:textId="77777777" w:rsidR="00894909" w:rsidRPr="00894909" w:rsidRDefault="00894909" w:rsidP="00894909">
      <w:pPr>
        <w:spacing w:after="0" w:line="240" w:lineRule="auto"/>
        <w:contextualSpacing/>
        <w:jc w:val="both"/>
        <w:rPr>
          <w:rFonts w:ascii="Arial" w:eastAsia="Times New Roman" w:hAnsi="Arial" w:cs="Arial"/>
          <w:sz w:val="24"/>
          <w:szCs w:val="24"/>
          <w:lang w:val="es-ES_tradnl" w:eastAsia="es-ES"/>
        </w:rPr>
      </w:pPr>
      <w:r w:rsidRPr="00894909">
        <w:rPr>
          <w:rFonts w:ascii="Arial" w:eastAsia="Times New Roman" w:hAnsi="Arial" w:cs="Arial"/>
          <w:sz w:val="24"/>
          <w:szCs w:val="24"/>
          <w:lang w:val="es-ES_tradnl" w:eastAsia="es-ES"/>
        </w:rPr>
        <w:t xml:space="preserve">Es una forma de </w:t>
      </w:r>
      <w:r w:rsidRPr="00894909">
        <w:rPr>
          <w:rFonts w:ascii="Arial" w:eastAsia="Times New Roman" w:hAnsi="Arial" w:cs="Arial"/>
          <w:b/>
          <w:bCs/>
          <w:sz w:val="24"/>
          <w:szCs w:val="24"/>
          <w:lang w:val="es-ES_tradnl" w:eastAsia="es-ES"/>
        </w:rPr>
        <w:t>dar explicación</w:t>
      </w:r>
      <w:r w:rsidRPr="00894909">
        <w:rPr>
          <w:rFonts w:ascii="Arial" w:eastAsia="Times New Roman" w:hAnsi="Arial" w:cs="Arial"/>
          <w:sz w:val="24"/>
          <w:szCs w:val="24"/>
          <w:lang w:val="es-ES_tradnl" w:eastAsia="es-ES"/>
        </w:rPr>
        <w:t xml:space="preserve"> a cuestiones sobre el origen y sentido del universo, de aquellas realidades que nos circundan y que han despertado desde siempre en los seres humanos la necesidad de responder.</w:t>
      </w:r>
    </w:p>
    <w:p w14:paraId="1117C41A" w14:textId="77777777" w:rsidR="00894909" w:rsidRPr="00894909" w:rsidRDefault="00894909" w:rsidP="00894909">
      <w:pPr>
        <w:spacing w:after="0" w:line="240" w:lineRule="auto"/>
        <w:contextualSpacing/>
        <w:jc w:val="both"/>
        <w:rPr>
          <w:rFonts w:ascii="Arial" w:eastAsia="Times New Roman" w:hAnsi="Arial" w:cs="Arial"/>
          <w:sz w:val="24"/>
          <w:szCs w:val="24"/>
          <w:lang w:val="es-ES_tradnl" w:eastAsia="es-ES"/>
        </w:rPr>
      </w:pPr>
    </w:p>
    <w:p w14:paraId="57CAC128" w14:textId="77777777" w:rsidR="00894909" w:rsidRPr="00894909" w:rsidRDefault="00894909" w:rsidP="00894909">
      <w:pPr>
        <w:spacing w:after="0" w:line="240" w:lineRule="auto"/>
        <w:jc w:val="both"/>
        <w:rPr>
          <w:rFonts w:ascii="Arial" w:eastAsia="Times New Roman" w:hAnsi="Arial" w:cs="Arial"/>
          <w:sz w:val="24"/>
          <w:szCs w:val="24"/>
          <w:lang w:val="es-ES_tradnl" w:eastAsia="es-ES"/>
        </w:rPr>
      </w:pPr>
      <w:r w:rsidRPr="00894909">
        <w:rPr>
          <w:rFonts w:ascii="Arial" w:eastAsia="Times New Roman" w:hAnsi="Arial" w:cs="Arial"/>
          <w:sz w:val="24"/>
          <w:szCs w:val="24"/>
          <w:lang w:val="es-ES_tradnl" w:eastAsia="es-ES"/>
        </w:rPr>
        <w:t>Características:</w:t>
      </w:r>
    </w:p>
    <w:p w14:paraId="1860FFB7"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Las respuestas se dan en forma  de</w:t>
      </w:r>
      <w:r w:rsidRPr="00894909">
        <w:rPr>
          <w:rFonts w:ascii="Arial" w:eastAsia="Calibri" w:hAnsi="Arial" w:cs="Arial"/>
          <w:b/>
          <w:bCs/>
          <w:lang w:val="es-ES_tradnl"/>
        </w:rPr>
        <w:t xml:space="preserve"> relato </w:t>
      </w:r>
      <w:r w:rsidRPr="00894909">
        <w:rPr>
          <w:rFonts w:ascii="Arial" w:eastAsia="Calibri" w:hAnsi="Arial" w:cs="Arial"/>
          <w:lang w:val="es-ES_tradnl"/>
        </w:rPr>
        <w:t>o</w:t>
      </w:r>
      <w:r w:rsidRPr="00894909">
        <w:rPr>
          <w:rFonts w:ascii="Arial" w:eastAsia="Calibri" w:hAnsi="Arial" w:cs="Arial"/>
          <w:b/>
          <w:bCs/>
          <w:lang w:val="es-ES_tradnl"/>
        </w:rPr>
        <w:t xml:space="preserve"> narración</w:t>
      </w:r>
      <w:r w:rsidRPr="00894909">
        <w:rPr>
          <w:rFonts w:ascii="Arial" w:eastAsia="Calibri" w:hAnsi="Arial" w:cs="Arial"/>
          <w:lang w:val="es-ES_tradnl"/>
        </w:rPr>
        <w:t xml:space="preserve"> y se consideraban </w:t>
      </w:r>
      <w:r w:rsidRPr="00894909">
        <w:rPr>
          <w:rFonts w:ascii="Arial" w:eastAsia="Calibri" w:hAnsi="Arial" w:cs="Arial"/>
          <w:b/>
          <w:bCs/>
          <w:lang w:val="es-ES_tradnl"/>
        </w:rPr>
        <w:t xml:space="preserve">sagrados, </w:t>
      </w:r>
      <w:r w:rsidRPr="00894909">
        <w:rPr>
          <w:rFonts w:ascii="Arial" w:eastAsia="Calibri" w:hAnsi="Arial" w:cs="Arial"/>
          <w:bCs/>
          <w:lang w:val="es-ES_tradnl"/>
        </w:rPr>
        <w:t>ya que</w:t>
      </w:r>
      <w:r w:rsidRPr="00894909">
        <w:rPr>
          <w:rFonts w:ascii="Arial" w:eastAsia="Calibri" w:hAnsi="Arial" w:cs="Arial"/>
          <w:b/>
          <w:bCs/>
          <w:lang w:val="es-ES_tradnl"/>
        </w:rPr>
        <w:t xml:space="preserve"> </w:t>
      </w:r>
      <w:r w:rsidRPr="00894909">
        <w:rPr>
          <w:rFonts w:ascii="Arial" w:eastAsia="Calibri" w:hAnsi="Arial" w:cs="Arial"/>
          <w:lang w:val="es-ES_tradnl"/>
        </w:rPr>
        <w:t xml:space="preserve">pensaban que el mito era la propia </w:t>
      </w:r>
      <w:r w:rsidRPr="00894909">
        <w:rPr>
          <w:rFonts w:ascii="Arial" w:eastAsia="Calibri" w:hAnsi="Arial" w:cs="Arial"/>
          <w:i/>
          <w:iCs/>
          <w:lang w:val="es-ES_tradnl"/>
        </w:rPr>
        <w:t xml:space="preserve">Verdad </w:t>
      </w:r>
      <w:r w:rsidRPr="00894909">
        <w:rPr>
          <w:rFonts w:ascii="Arial" w:eastAsia="Calibri" w:hAnsi="Arial" w:cs="Arial"/>
          <w:lang w:val="es-ES_tradnl"/>
        </w:rPr>
        <w:t>revelada por los dioses que se mostraba a través del relato mitológico.</w:t>
      </w:r>
    </w:p>
    <w:p w14:paraId="5C3EBD56"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Es</w:t>
      </w:r>
      <w:r w:rsidRPr="00894909">
        <w:rPr>
          <w:rFonts w:ascii="Arial" w:eastAsia="Calibri" w:hAnsi="Arial" w:cs="Arial"/>
          <w:b/>
          <w:bCs/>
          <w:lang w:val="es-ES_tradnl"/>
        </w:rPr>
        <w:t xml:space="preserve"> imaginativo y fantástico</w:t>
      </w:r>
      <w:r w:rsidRPr="00894909">
        <w:rPr>
          <w:rFonts w:ascii="Arial" w:eastAsia="Calibri" w:hAnsi="Arial" w:cs="Arial"/>
          <w:lang w:val="es-ES_tradnl"/>
        </w:rPr>
        <w:t>; las respuestas se buscan a través de la imaginación: forma en que inicialmente los humanos respondían lo que desconocían.</w:t>
      </w:r>
    </w:p>
    <w:p w14:paraId="6DF26C5F"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 xml:space="preserve">Recurre a seres </w:t>
      </w:r>
      <w:r w:rsidRPr="00894909">
        <w:rPr>
          <w:rFonts w:ascii="Arial" w:eastAsia="Calibri" w:hAnsi="Arial" w:cs="Arial"/>
          <w:b/>
          <w:bCs/>
          <w:lang w:val="es-ES_tradnl"/>
        </w:rPr>
        <w:t>antropomórficos</w:t>
      </w:r>
      <w:r w:rsidRPr="00894909">
        <w:rPr>
          <w:rFonts w:ascii="Arial" w:eastAsia="Calibri" w:hAnsi="Arial" w:cs="Arial"/>
          <w:lang w:val="es-ES_tradnl"/>
        </w:rPr>
        <w:t xml:space="preserve">, dioses con forma humana o agentes y fuerzas de la naturaleza humanizados o personificados. </w:t>
      </w:r>
    </w:p>
    <w:p w14:paraId="08347A71"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 xml:space="preserve">Los mitos ofrecen una respuesta </w:t>
      </w:r>
      <w:r w:rsidRPr="00894909">
        <w:rPr>
          <w:rFonts w:ascii="Arial" w:eastAsia="Calibri" w:hAnsi="Arial" w:cs="Arial"/>
          <w:b/>
          <w:bCs/>
          <w:lang w:val="es-ES_tradnl"/>
        </w:rPr>
        <w:t>arbitraria</w:t>
      </w:r>
      <w:r w:rsidRPr="00894909">
        <w:rPr>
          <w:rFonts w:ascii="Arial" w:eastAsia="Calibri" w:hAnsi="Arial" w:cs="Arial"/>
          <w:lang w:val="es-ES_tradnl"/>
        </w:rPr>
        <w:t xml:space="preserve"> a aquello que pretende explicar, ya que no puede justificarse en base a razones ni argumentos.</w:t>
      </w:r>
    </w:p>
    <w:p w14:paraId="6049F353"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 xml:space="preserve">Es </w:t>
      </w:r>
      <w:r w:rsidRPr="00894909">
        <w:rPr>
          <w:rFonts w:ascii="Arial" w:eastAsia="Calibri" w:hAnsi="Arial" w:cs="Arial"/>
          <w:b/>
          <w:bCs/>
          <w:lang w:val="es-ES_tradnl"/>
        </w:rPr>
        <w:t>dogmático: s</w:t>
      </w:r>
      <w:r w:rsidRPr="00894909">
        <w:rPr>
          <w:rFonts w:ascii="Arial" w:eastAsia="Calibri" w:hAnsi="Arial" w:cs="Arial"/>
          <w:lang w:val="es-ES_tradnl"/>
        </w:rPr>
        <w:t>u verdad se sustenta en la fuerza de</w:t>
      </w:r>
      <w:r w:rsidRPr="00894909">
        <w:rPr>
          <w:rFonts w:ascii="Arial" w:eastAsia="Calibri" w:hAnsi="Arial" w:cs="Arial"/>
          <w:b/>
          <w:bCs/>
          <w:lang w:val="es-ES_tradnl"/>
        </w:rPr>
        <w:t xml:space="preserve"> la autoridad y la tradición</w:t>
      </w:r>
      <w:r w:rsidRPr="00894909">
        <w:rPr>
          <w:rFonts w:ascii="Arial" w:eastAsia="Calibri" w:hAnsi="Arial" w:cs="Arial"/>
          <w:lang w:val="es-ES_tradnl"/>
        </w:rPr>
        <w:t>, no era cuestionado ni sometido a crítica.</w:t>
      </w:r>
    </w:p>
    <w:p w14:paraId="1008B2CA"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Es</w:t>
      </w:r>
      <w:r w:rsidRPr="00894909">
        <w:rPr>
          <w:rFonts w:ascii="Arial" w:eastAsia="Calibri" w:hAnsi="Arial" w:cs="Arial"/>
          <w:b/>
          <w:bCs/>
          <w:lang w:val="es-ES_tradnl"/>
        </w:rPr>
        <w:t xml:space="preserve"> anónimo</w:t>
      </w:r>
      <w:r w:rsidRPr="00894909">
        <w:rPr>
          <w:rFonts w:ascii="Arial" w:eastAsia="Calibri" w:hAnsi="Arial" w:cs="Arial"/>
          <w:lang w:val="es-ES_tradnl"/>
        </w:rPr>
        <w:t xml:space="preserve">: el hombre se consideraba a sí mismo un mero “transmisor” de la verdad, situada por encima de él. </w:t>
      </w:r>
    </w:p>
    <w:p w14:paraId="38BF979F"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 xml:space="preserve">Cumple una </w:t>
      </w:r>
      <w:r w:rsidRPr="00894909">
        <w:rPr>
          <w:rFonts w:ascii="Arial" w:eastAsia="Calibri" w:hAnsi="Arial" w:cs="Arial"/>
          <w:b/>
          <w:bCs/>
          <w:lang w:val="es-ES_tradnl"/>
        </w:rPr>
        <w:t>función social</w:t>
      </w:r>
      <w:r w:rsidRPr="00894909">
        <w:rPr>
          <w:rFonts w:ascii="Arial" w:eastAsia="Calibri" w:hAnsi="Arial" w:cs="Arial"/>
          <w:lang w:val="es-ES_tradnl"/>
        </w:rPr>
        <w:t xml:space="preserve"> proporcionando cohesión, unidad e identidad a los pueblos y culturas que creían en ellos. </w:t>
      </w:r>
    </w:p>
    <w:p w14:paraId="292876FF"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_tradnl"/>
        </w:rPr>
        <w:t xml:space="preserve">Cumple una función </w:t>
      </w:r>
      <w:r w:rsidRPr="00894909">
        <w:rPr>
          <w:rFonts w:ascii="Arial" w:eastAsia="Calibri" w:hAnsi="Arial" w:cs="Arial"/>
          <w:b/>
          <w:bCs/>
          <w:lang w:val="es-ES_tradnl"/>
        </w:rPr>
        <w:t>práctica</w:t>
      </w:r>
      <w:r w:rsidRPr="00894909">
        <w:rPr>
          <w:rFonts w:ascii="Arial" w:eastAsia="Calibri" w:hAnsi="Arial" w:cs="Arial"/>
          <w:lang w:val="es-ES_tradnl"/>
        </w:rPr>
        <w:t xml:space="preserve">: no sólo proporciona repuestas, además permitía tomar partido en lo que preocupaba a los humanos.  A través de </w:t>
      </w:r>
      <w:r w:rsidRPr="00894909">
        <w:rPr>
          <w:rFonts w:ascii="Arial" w:eastAsia="Calibri" w:hAnsi="Arial" w:cs="Arial"/>
          <w:b/>
          <w:bCs/>
          <w:lang w:val="es-ES_tradnl"/>
        </w:rPr>
        <w:t>ritos</w:t>
      </w:r>
      <w:r w:rsidRPr="00894909">
        <w:rPr>
          <w:rFonts w:ascii="Arial" w:eastAsia="Calibri" w:hAnsi="Arial" w:cs="Arial"/>
          <w:lang w:val="es-ES_tradnl"/>
        </w:rPr>
        <w:t xml:space="preserve"> (como representaciones teatrales, oraciones o sacrificios) los hombres pretendían ganar el favor de los dioses o aplacar su ira.</w:t>
      </w:r>
    </w:p>
    <w:p w14:paraId="1069CC03"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
        </w:rPr>
        <w:lastRenderedPageBreak/>
        <w:t>Intentaban dar una respuesta a asuntos humanos (Función explicativa)</w:t>
      </w:r>
    </w:p>
    <w:p w14:paraId="45C44B7B"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
        </w:rPr>
        <w:t>Quiere dar pautas de actuación (Función ejemplificadora)</w:t>
      </w:r>
    </w:p>
    <w:p w14:paraId="169096F6"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
        </w:rPr>
        <w:t xml:space="preserve">Las actuaciones extraordinarias de los personajes míticos son un ejemplo o pauta a seguir. </w:t>
      </w:r>
    </w:p>
    <w:p w14:paraId="43FC16B6" w14:textId="77777777" w:rsidR="00894909" w:rsidRPr="00894909" w:rsidRDefault="00894909" w:rsidP="00894909">
      <w:pPr>
        <w:numPr>
          <w:ilvl w:val="0"/>
          <w:numId w:val="9"/>
        </w:numPr>
        <w:spacing w:after="0" w:line="240" w:lineRule="auto"/>
        <w:contextualSpacing/>
        <w:jc w:val="both"/>
        <w:rPr>
          <w:rFonts w:ascii="Arial" w:eastAsia="Calibri" w:hAnsi="Arial" w:cs="Arial"/>
          <w:lang w:val="es-ES"/>
        </w:rPr>
      </w:pPr>
      <w:r w:rsidRPr="00894909">
        <w:rPr>
          <w:rFonts w:ascii="Arial" w:eastAsia="Calibri" w:hAnsi="Arial" w:cs="Arial"/>
          <w:lang w:val="es-ES"/>
        </w:rPr>
        <w:t>Las fuerzas naturales como el viento, el fuego, los huracanes, la lluvia, etc. se personifican y divinizan, responsabilizando a los dioses de cuanto ocurría en el mundo.</w:t>
      </w:r>
    </w:p>
    <w:p w14:paraId="39001890" w14:textId="77777777" w:rsidR="00894909" w:rsidRPr="00894909" w:rsidRDefault="00894909" w:rsidP="00894909">
      <w:pPr>
        <w:spacing w:after="0" w:line="240" w:lineRule="auto"/>
        <w:jc w:val="both"/>
        <w:rPr>
          <w:rFonts w:ascii="Arial" w:eastAsia="Times New Roman" w:hAnsi="Arial" w:cs="Arial"/>
          <w:sz w:val="24"/>
          <w:szCs w:val="24"/>
          <w:lang w:val="es-ES" w:eastAsia="es-ES"/>
        </w:rPr>
      </w:pPr>
    </w:p>
    <w:p w14:paraId="53BB1AFD"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El mundo griego anterior a la aparición de la filosofía vivía instalado en la actitud mítica. A través de los mitos el hombre conseguía dar una explicación a los distintos acontecimientos de su vida. Y aunque los dioses son arbitrarios en su conducta, se pueden controlar mediante ritos y plegarias.</w:t>
      </w:r>
    </w:p>
    <w:p w14:paraId="4C072B1C"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El gran acontecimiento espiritual que inician los griegos entre los siglos VII y VI </w:t>
      </w:r>
      <w:proofErr w:type="spellStart"/>
      <w:r w:rsidRPr="00894909">
        <w:rPr>
          <w:rFonts w:ascii="Arial" w:eastAsia="Times New Roman" w:hAnsi="Arial" w:cs="Arial"/>
          <w:sz w:val="24"/>
          <w:szCs w:val="24"/>
          <w:lang w:val="es-ES" w:eastAsia="es-ES"/>
        </w:rPr>
        <w:t>a.c</w:t>
      </w:r>
      <w:proofErr w:type="spellEnd"/>
      <w:r w:rsidRPr="00894909">
        <w:rPr>
          <w:rFonts w:ascii="Arial" w:eastAsia="Times New Roman" w:hAnsi="Arial" w:cs="Arial"/>
          <w:sz w:val="24"/>
          <w:szCs w:val="24"/>
          <w:lang w:val="es-ES" w:eastAsia="es-ES"/>
        </w:rPr>
        <w:t xml:space="preserve"> consiste en intentar superar esta manera de estar ante el mundo con otra manera revolucionaria que apuesta por la razón como el instrumento de conocimiento y de dominio de la realidad.</w:t>
      </w:r>
    </w:p>
    <w:p w14:paraId="4A0DAAC9"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No obstante no hay que creer que la actitud mítica desaparece completamente a partir de esta fecha, más bien ocurre que son unas pocas personas las que viven en el nuevo y revolucionario modo de pensar, y que éste poco a poco se va haciendo más universal. Aún más la actitud mítica todavía no ha desaparecido en nuestra época.</w:t>
      </w:r>
    </w:p>
    <w:p w14:paraId="095DC427"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Así pues, frente a la explicación mítica del mundo, en el año 625 </w:t>
      </w:r>
      <w:proofErr w:type="spellStart"/>
      <w:r w:rsidRPr="00894909">
        <w:rPr>
          <w:rFonts w:ascii="Arial" w:eastAsia="Times New Roman" w:hAnsi="Arial" w:cs="Arial"/>
          <w:sz w:val="24"/>
          <w:szCs w:val="24"/>
          <w:lang w:val="es-ES" w:eastAsia="es-ES"/>
        </w:rPr>
        <w:t>a.c</w:t>
      </w:r>
      <w:proofErr w:type="spellEnd"/>
      <w:r w:rsidRPr="00894909">
        <w:rPr>
          <w:rFonts w:ascii="Arial" w:eastAsia="Times New Roman" w:hAnsi="Arial" w:cs="Arial"/>
          <w:sz w:val="24"/>
          <w:szCs w:val="24"/>
          <w:lang w:val="es-ES" w:eastAsia="es-ES"/>
        </w:rPr>
        <w:t xml:space="preserve"> aparece la actitud racional.</w:t>
      </w:r>
    </w:p>
    <w:p w14:paraId="6D3ACB8E"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Los griegos descubren que las cosas del mundo están ordenadas siguiendo leyes. El mundo es un cosmos, no un caos, por lo que un cuerpo no se manifiesta primero de una manera y luego de otra completamente distinta, sino que en su manifestación hay cierto orden, según su esencia o naturaleza.</w:t>
      </w:r>
    </w:p>
    <w:p w14:paraId="039FFA0E" w14:textId="77777777" w:rsidR="00894909" w:rsidRPr="00894909" w:rsidRDefault="00894909" w:rsidP="00894909">
      <w:pPr>
        <w:spacing w:after="0" w:line="240" w:lineRule="auto"/>
        <w:ind w:left="360"/>
        <w:contextualSpacing/>
        <w:jc w:val="center"/>
        <w:rPr>
          <w:rFonts w:ascii="Arial" w:eastAsia="Times New Roman" w:hAnsi="Arial" w:cs="Arial"/>
          <w:b/>
          <w:sz w:val="24"/>
          <w:szCs w:val="24"/>
          <w:lang w:val="es-ES" w:eastAsia="es-ES"/>
        </w:rPr>
      </w:pPr>
    </w:p>
    <w:p w14:paraId="2B489B1E" w14:textId="77777777" w:rsidR="00894909" w:rsidRPr="00894909" w:rsidRDefault="00894909" w:rsidP="00894909">
      <w:pPr>
        <w:spacing w:after="0" w:line="240" w:lineRule="auto"/>
        <w:ind w:left="360"/>
        <w:contextualSpacing/>
        <w:jc w:val="center"/>
        <w:rPr>
          <w:rFonts w:ascii="Arial" w:eastAsia="Times New Roman" w:hAnsi="Arial" w:cs="Arial"/>
          <w:b/>
          <w:sz w:val="24"/>
          <w:szCs w:val="24"/>
          <w:lang w:val="es-ES" w:eastAsia="es-ES"/>
        </w:rPr>
      </w:pPr>
      <w:r w:rsidRPr="00894909">
        <w:rPr>
          <w:rFonts w:ascii="Arial" w:eastAsia="Times New Roman" w:hAnsi="Arial" w:cs="Arial"/>
          <w:b/>
          <w:sz w:val="24"/>
          <w:szCs w:val="24"/>
          <w:lang w:val="es-ES" w:eastAsia="es-ES"/>
        </w:rPr>
        <w:t>El paso del mito al Logos: Siglo VII-VI a de c</w:t>
      </w:r>
    </w:p>
    <w:p w14:paraId="1B7391F0"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Los primeros filósofos, empezaron a cuestionarse tanto las explicaciones que daban los mitos como las pautas de conducta que ofrecían. Hombres dominados por la curiosidad y por una actitud crítica, realizaron el tránsito del Mito al Logos. </w:t>
      </w:r>
    </w:p>
    <w:p w14:paraId="3BB254F7"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MX" w:eastAsia="es-ES"/>
        </w:rPr>
        <w:t xml:space="preserve">Los pensadores notaban que en las explicaciones míticas o religiosas había grandes dosis de fantasía, y ellos siendo razonables, se dieron a la tarea de explicar el universo, el mundo y la naturaleza, con principios razonables, que con el tiempo se fueron haciendo más profundos. </w:t>
      </w:r>
      <w:r w:rsidRPr="00894909">
        <w:rPr>
          <w:rFonts w:ascii="Arial" w:eastAsia="Times New Roman" w:hAnsi="Arial" w:cs="Arial"/>
          <w:sz w:val="24"/>
          <w:szCs w:val="24"/>
          <w:lang w:val="es-ES" w:eastAsia="es-ES"/>
        </w:rPr>
        <w:t xml:space="preserve">Observan y analizan la naturaleza, intentando descubrir en ella las causas de los acontecimientos. </w:t>
      </w:r>
    </w:p>
    <w:p w14:paraId="43726B16" w14:textId="77777777" w:rsidR="00894909" w:rsidRPr="00894909" w:rsidRDefault="00894909" w:rsidP="00894909">
      <w:pPr>
        <w:spacing w:after="0" w:line="240" w:lineRule="auto"/>
        <w:contextualSpacing/>
        <w:jc w:val="both"/>
        <w:rPr>
          <w:rFonts w:ascii="Arial" w:eastAsia="Times New Roman" w:hAnsi="Arial" w:cs="Arial"/>
          <w:i/>
          <w:iCs/>
          <w:sz w:val="24"/>
          <w:szCs w:val="24"/>
          <w:lang w:val="es-ES" w:eastAsia="es-ES"/>
        </w:rPr>
      </w:pPr>
      <w:r w:rsidRPr="00894909">
        <w:rPr>
          <w:rFonts w:ascii="Arial" w:eastAsia="Times New Roman" w:hAnsi="Arial" w:cs="Arial"/>
          <w:sz w:val="24"/>
          <w:szCs w:val="24"/>
          <w:lang w:val="es-ES" w:eastAsia="es-ES"/>
        </w:rPr>
        <w:t xml:space="preserve">Comienzan a explicar el mundo a través de la razón y a partir de entonces, para que una respuesta sea tenida por verdadera deberá justificarse racional y lógicamente: </w:t>
      </w:r>
      <w:r w:rsidRPr="00894909">
        <w:rPr>
          <w:rFonts w:ascii="Arial" w:eastAsia="Times New Roman" w:hAnsi="Arial" w:cs="Arial"/>
          <w:i/>
          <w:iCs/>
          <w:sz w:val="24"/>
          <w:szCs w:val="24"/>
          <w:lang w:val="es-ES" w:eastAsia="es-ES"/>
        </w:rPr>
        <w:t>logos.</w:t>
      </w:r>
    </w:p>
    <w:p w14:paraId="1782FF4A"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p>
    <w:p w14:paraId="17887AA0" w14:textId="77777777" w:rsidR="00894909" w:rsidRPr="00894909" w:rsidRDefault="00894909" w:rsidP="00894909">
      <w:pPr>
        <w:spacing w:after="0" w:line="240" w:lineRule="auto"/>
        <w:ind w:left="360"/>
        <w:contextualSpacing/>
        <w:jc w:val="both"/>
        <w:rPr>
          <w:rFonts w:ascii="Arial" w:eastAsia="Times New Roman" w:hAnsi="Arial" w:cs="Arial"/>
          <w:b/>
          <w:bCs/>
          <w:sz w:val="24"/>
          <w:szCs w:val="24"/>
          <w:lang w:val="es-ES" w:eastAsia="es-ES"/>
        </w:rPr>
      </w:pPr>
      <w:r w:rsidRPr="00894909">
        <w:rPr>
          <w:rFonts w:ascii="Arial" w:eastAsia="Times New Roman" w:hAnsi="Arial" w:cs="Arial"/>
          <w:b/>
          <w:bCs/>
          <w:sz w:val="24"/>
          <w:szCs w:val="24"/>
          <w:lang w:val="es-ES" w:eastAsia="es-ES"/>
        </w:rPr>
        <w:t xml:space="preserve">Logos (en griego </w:t>
      </w:r>
      <w:proofErr w:type="spellStart"/>
      <w:r w:rsidRPr="00894909">
        <w:rPr>
          <w:rFonts w:ascii="Arial" w:eastAsia="Times New Roman" w:hAnsi="Arial" w:cs="Arial"/>
          <w:b/>
          <w:bCs/>
          <w:sz w:val="24"/>
          <w:szCs w:val="24"/>
          <w:lang w:val="es-ES" w:eastAsia="es-ES"/>
        </w:rPr>
        <w:t>λóγος</w:t>
      </w:r>
      <w:proofErr w:type="spellEnd"/>
      <w:r w:rsidRPr="00894909">
        <w:rPr>
          <w:rFonts w:ascii="Arial" w:eastAsia="Times New Roman" w:hAnsi="Arial" w:cs="Arial"/>
          <w:b/>
          <w:bCs/>
          <w:sz w:val="24"/>
          <w:szCs w:val="24"/>
          <w:lang w:val="es-ES" w:eastAsia="es-ES"/>
        </w:rPr>
        <w:t>)</w:t>
      </w:r>
    </w:p>
    <w:p w14:paraId="69D4FD33" w14:textId="77777777" w:rsidR="00894909" w:rsidRPr="00894909" w:rsidRDefault="00894909" w:rsidP="00894909">
      <w:pPr>
        <w:spacing w:after="0" w:line="240" w:lineRule="auto"/>
        <w:ind w:left="360"/>
        <w:contextualSpacing/>
        <w:jc w:val="both"/>
        <w:rPr>
          <w:rFonts w:ascii="Arial" w:eastAsia="Times New Roman" w:hAnsi="Arial" w:cs="Arial"/>
          <w:b/>
          <w:bCs/>
          <w:sz w:val="24"/>
          <w:szCs w:val="24"/>
          <w:lang w:val="es-ES" w:eastAsia="es-ES"/>
        </w:rPr>
      </w:pPr>
    </w:p>
    <w:p w14:paraId="2B028CC2"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La palabra en cuanto meditada, reflexionada o razonada, es decir: "razonamiento", "argumentación", "habla" o "discurso".</w:t>
      </w:r>
    </w:p>
    <w:p w14:paraId="1BDEB24A"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Lenguaje, razón y ley u orden (natural), también se suele traducir por </w:t>
      </w:r>
      <w:proofErr w:type="gramStart"/>
      <w:r w:rsidRPr="00894909">
        <w:rPr>
          <w:rFonts w:ascii="Arial" w:eastAsia="Times New Roman" w:hAnsi="Arial" w:cs="Arial"/>
          <w:sz w:val="24"/>
          <w:szCs w:val="24"/>
          <w:lang w:val="es-ES" w:eastAsia="es-ES"/>
        </w:rPr>
        <w:t>explicación racional o argumentación racional</w:t>
      </w:r>
      <w:proofErr w:type="gramEnd"/>
      <w:r w:rsidRPr="00894909">
        <w:rPr>
          <w:rFonts w:ascii="Arial" w:eastAsia="Times New Roman" w:hAnsi="Arial" w:cs="Arial"/>
          <w:sz w:val="24"/>
          <w:szCs w:val="24"/>
          <w:lang w:val="es-ES" w:eastAsia="es-ES"/>
        </w:rPr>
        <w:t xml:space="preserve">. El término logos es uno de las más importantes en la actitud racional ante el mundo. </w:t>
      </w:r>
    </w:p>
    <w:p w14:paraId="496A831F"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Así la biología es el explicar o dar razón de los seres vivos, la teología el explicar o dar razón de Dios, la antropología el explicar o dar razón del hombre.</w:t>
      </w:r>
    </w:p>
    <w:p w14:paraId="1635059F"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El mayor descubrimiento de los filósofos griegos es la idea de </w:t>
      </w:r>
      <w:r w:rsidRPr="00894909">
        <w:rPr>
          <w:rFonts w:ascii="Arial" w:eastAsia="Times New Roman" w:hAnsi="Arial" w:cs="Arial"/>
          <w:i/>
          <w:iCs/>
          <w:sz w:val="24"/>
          <w:szCs w:val="24"/>
          <w:lang w:val="es-ES" w:eastAsia="es-ES"/>
        </w:rPr>
        <w:t>physis (la naturaleza</w:t>
      </w:r>
      <w:r w:rsidRPr="00894909">
        <w:rPr>
          <w:rFonts w:ascii="Arial" w:eastAsia="Times New Roman" w:hAnsi="Arial" w:cs="Arial"/>
          <w:sz w:val="24"/>
          <w:szCs w:val="24"/>
          <w:lang w:val="es-ES" w:eastAsia="es-ES"/>
        </w:rPr>
        <w:t>). Lo natural se explicará por sí mismo, por sus propias leyes (</w:t>
      </w:r>
      <w:r w:rsidRPr="00894909">
        <w:rPr>
          <w:rFonts w:ascii="Arial" w:eastAsia="Times New Roman" w:hAnsi="Arial" w:cs="Arial"/>
          <w:i/>
          <w:iCs/>
          <w:sz w:val="24"/>
          <w:szCs w:val="24"/>
          <w:lang w:val="es-ES" w:eastAsia="es-ES"/>
        </w:rPr>
        <w:t>logos</w:t>
      </w:r>
      <w:r w:rsidRPr="00894909">
        <w:rPr>
          <w:rFonts w:ascii="Arial" w:eastAsia="Times New Roman" w:hAnsi="Arial" w:cs="Arial"/>
          <w:sz w:val="24"/>
          <w:szCs w:val="24"/>
          <w:lang w:val="es-ES" w:eastAsia="es-ES"/>
        </w:rPr>
        <w:t>), sin necesidad de recurrir a causas trascendentes o sobrenaturales.</w:t>
      </w:r>
    </w:p>
    <w:p w14:paraId="0B255193"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p>
    <w:p w14:paraId="31B71958" w14:textId="77777777" w:rsidR="00894909" w:rsidRPr="00894909" w:rsidRDefault="00894909" w:rsidP="00894909">
      <w:pPr>
        <w:spacing w:after="0" w:line="240" w:lineRule="auto"/>
        <w:ind w:left="360"/>
        <w:contextualSpacing/>
        <w:jc w:val="both"/>
        <w:rPr>
          <w:rFonts w:ascii="Arial" w:eastAsia="Times New Roman" w:hAnsi="Arial" w:cs="Arial"/>
          <w:b/>
          <w:bCs/>
          <w:sz w:val="24"/>
          <w:szCs w:val="24"/>
          <w:lang w:val="es-ES" w:eastAsia="es-ES"/>
        </w:rPr>
      </w:pPr>
      <w:r w:rsidRPr="00894909">
        <w:rPr>
          <w:rFonts w:ascii="Arial" w:eastAsia="Times New Roman" w:hAnsi="Arial" w:cs="Arial"/>
          <w:b/>
          <w:bCs/>
          <w:sz w:val="24"/>
          <w:szCs w:val="24"/>
          <w:lang w:val="es-ES" w:eastAsia="es-ES"/>
        </w:rPr>
        <w:t>PENSAMIENTO</w:t>
      </w:r>
      <w:r w:rsidRPr="00894909">
        <w:rPr>
          <w:rFonts w:ascii="Arial" w:eastAsia="Times New Roman" w:hAnsi="Arial" w:cs="Arial"/>
          <w:sz w:val="24"/>
          <w:szCs w:val="24"/>
          <w:lang w:val="es-ES" w:eastAsia="es-ES"/>
        </w:rPr>
        <w:t xml:space="preserve"> </w:t>
      </w:r>
      <w:r w:rsidRPr="00894909">
        <w:rPr>
          <w:rFonts w:ascii="Arial" w:eastAsia="Times New Roman" w:hAnsi="Arial" w:cs="Arial"/>
          <w:b/>
          <w:bCs/>
          <w:sz w:val="24"/>
          <w:szCs w:val="24"/>
          <w:lang w:val="es-ES" w:eastAsia="es-ES"/>
        </w:rPr>
        <w:t>RACIONAL.</w:t>
      </w:r>
    </w:p>
    <w:p w14:paraId="58540D80"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Esfuerzo por comprender las leyes que causan los fenómenos, que pueden ser descubiertas por la razón. La razón busca la unidad tras lo diverso, lo permanente tras lo cambiante.</w:t>
      </w:r>
    </w:p>
    <w:p w14:paraId="2B96BABF"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Las explicaciones racionales están siempre expuestas a la crítica, lo que les permite cambiar y mejorar, a través del pensamiento racional se comenzará a explicar el mundo, la moral, y la forma de estructurar la vida en el mundo griego.</w:t>
      </w:r>
    </w:p>
    <w:p w14:paraId="508703A8"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Con los griegos aparece por primera vez el pensamiento en todas sus manifestaciones (ciencia, filosofía, matemática). Las cuestiones filosóficas fundamentales, y las posibles soluciones que se pueden dar a ellas, ya se encuentran en la filosofía griega, y en gran medida en Platón. Lo característico de </w:t>
      </w:r>
      <w:r w:rsidRPr="00894909">
        <w:rPr>
          <w:rFonts w:ascii="Arial" w:eastAsia="Times New Roman" w:hAnsi="Arial" w:cs="Arial"/>
          <w:sz w:val="24"/>
          <w:szCs w:val="24"/>
          <w:lang w:val="es-ES" w:eastAsia="es-ES"/>
        </w:rPr>
        <w:lastRenderedPageBreak/>
        <w:t>la filosofía griega fue su preocupación por comprender el ámbito de la naturaleza, el cual podemos alcanzar o por el uso de los sentidos, o mediante el uso de la razón. Los primeros filósofos, que son anteriores a Sócrates, se llaman presocráticos y descubren el carácter ordenado, legal y racional del mundo, y en el hombre un instrumento que ha de servir tanto para el conocimiento como para la vida práctica (moral y política): la razón.</w:t>
      </w:r>
    </w:p>
    <w:p w14:paraId="66A42ECD" w14:textId="77777777" w:rsidR="00894909" w:rsidRPr="00894909" w:rsidRDefault="00894909" w:rsidP="00894909">
      <w:pPr>
        <w:spacing w:after="0" w:line="240" w:lineRule="auto"/>
        <w:contextualSpacing/>
        <w:jc w:val="both"/>
        <w:rPr>
          <w:rFonts w:ascii="Arial" w:eastAsia="Times New Roman" w:hAnsi="Arial" w:cs="Arial"/>
          <w:sz w:val="24"/>
          <w:szCs w:val="24"/>
          <w:lang w:val="es-ES" w:eastAsia="es-ES"/>
        </w:rPr>
      </w:pPr>
    </w:p>
    <w:p w14:paraId="43A46875" w14:textId="77777777" w:rsidR="00894909" w:rsidRPr="00894909" w:rsidRDefault="00894909" w:rsidP="00894909">
      <w:pPr>
        <w:spacing w:after="0" w:line="240" w:lineRule="auto"/>
        <w:contextualSpacing/>
        <w:rPr>
          <w:rFonts w:ascii="Arial" w:eastAsia="Calibri" w:hAnsi="Arial" w:cs="Arial"/>
          <w:b/>
          <w:lang w:val="es-ES"/>
        </w:rPr>
      </w:pPr>
      <w:r w:rsidRPr="00894909">
        <w:rPr>
          <w:rFonts w:ascii="Arial" w:eastAsia="Calibri" w:hAnsi="Arial" w:cs="Arial"/>
          <w:b/>
          <w:lang w:val="es-ES"/>
        </w:rPr>
        <w:t xml:space="preserve">ITEM II.- PRÁCTICA GUIADA  </w:t>
      </w:r>
    </w:p>
    <w:p w14:paraId="15481F42" w14:textId="77777777" w:rsidR="00894909" w:rsidRPr="00894909" w:rsidRDefault="00894909" w:rsidP="00894909">
      <w:pPr>
        <w:spacing w:after="0" w:line="240" w:lineRule="auto"/>
        <w:contextualSpacing/>
        <w:rPr>
          <w:rFonts w:ascii="Arial" w:eastAsia="Calibri" w:hAnsi="Arial" w:cs="Arial"/>
          <w:b/>
          <w:lang w:val="es-ES"/>
        </w:rPr>
      </w:pPr>
    </w:p>
    <w:p w14:paraId="0AE3D6C9" w14:textId="77777777" w:rsidR="00894909" w:rsidRPr="00894909" w:rsidRDefault="00894909" w:rsidP="00894909">
      <w:pPr>
        <w:spacing w:after="0" w:line="240" w:lineRule="auto"/>
        <w:rPr>
          <w:rFonts w:ascii="Arial" w:eastAsia="Times New Roman" w:hAnsi="Arial" w:cs="Arial"/>
          <w:sz w:val="24"/>
          <w:szCs w:val="24"/>
          <w:lang w:val="es-ES" w:eastAsia="es-CL"/>
        </w:rPr>
      </w:pPr>
      <w:r w:rsidRPr="00894909">
        <w:rPr>
          <w:rFonts w:ascii="Arial" w:eastAsia="Times New Roman" w:hAnsi="Arial" w:cs="Arial"/>
          <w:sz w:val="24"/>
          <w:szCs w:val="24"/>
          <w:lang w:val="es-ES" w:eastAsia="es-CL"/>
        </w:rPr>
        <w:t xml:space="preserve">En el siguiente </w:t>
      </w:r>
      <w:proofErr w:type="gramStart"/>
      <w:r w:rsidRPr="00894909">
        <w:rPr>
          <w:rFonts w:ascii="Arial" w:eastAsia="Times New Roman" w:hAnsi="Arial" w:cs="Arial"/>
          <w:sz w:val="24"/>
          <w:szCs w:val="24"/>
          <w:lang w:val="es-ES" w:eastAsia="es-CL"/>
        </w:rPr>
        <w:t>Link</w:t>
      </w:r>
      <w:proofErr w:type="gramEnd"/>
      <w:r w:rsidRPr="00894909">
        <w:rPr>
          <w:rFonts w:ascii="Arial" w:eastAsia="Times New Roman" w:hAnsi="Arial" w:cs="Arial"/>
          <w:sz w:val="24"/>
          <w:szCs w:val="24"/>
          <w:lang w:val="es-ES" w:eastAsia="es-CL"/>
        </w:rPr>
        <w:t xml:space="preserve"> encontrarán una explicación didáctica sobre el origen de la filosofía a través del paso del mito al logos:</w:t>
      </w:r>
    </w:p>
    <w:p w14:paraId="61B38C26" w14:textId="77777777" w:rsidR="00894909" w:rsidRPr="00894909" w:rsidRDefault="00894909" w:rsidP="00894909">
      <w:pPr>
        <w:spacing w:after="0" w:line="240" w:lineRule="auto"/>
        <w:rPr>
          <w:rFonts w:ascii="Arial" w:eastAsia="Times New Roman" w:hAnsi="Arial" w:cs="Arial"/>
          <w:b/>
          <w:sz w:val="24"/>
          <w:szCs w:val="24"/>
          <w:lang w:val="es-ES" w:eastAsia="es-CL"/>
        </w:rPr>
      </w:pPr>
      <w:hyperlink r:id="rId9" w:history="1">
        <w:r w:rsidRPr="00894909">
          <w:rPr>
            <w:rFonts w:ascii="Arial" w:eastAsia="Times New Roman" w:hAnsi="Arial" w:cs="Arial"/>
            <w:b/>
            <w:color w:val="0000FF"/>
            <w:sz w:val="24"/>
            <w:szCs w:val="24"/>
            <w:u w:val="single"/>
            <w:lang w:val="es-ES" w:eastAsia="es-CL"/>
          </w:rPr>
          <w:t>https://www.youtube.com/watch?v=saHVHYcyZwU</w:t>
        </w:r>
      </w:hyperlink>
    </w:p>
    <w:p w14:paraId="4014714F" w14:textId="77777777" w:rsidR="00894909" w:rsidRPr="00894909" w:rsidRDefault="00894909" w:rsidP="00894909">
      <w:pPr>
        <w:spacing w:after="0" w:line="240" w:lineRule="auto"/>
        <w:rPr>
          <w:rFonts w:ascii="Arial" w:eastAsia="Times New Roman" w:hAnsi="Arial" w:cs="Arial"/>
          <w:sz w:val="24"/>
          <w:szCs w:val="24"/>
          <w:lang w:val="es-ES" w:eastAsia="es-CL"/>
        </w:rPr>
      </w:pPr>
    </w:p>
    <w:p w14:paraId="6B4BC5EE" w14:textId="77777777" w:rsidR="00894909" w:rsidRPr="00894909" w:rsidRDefault="00894909" w:rsidP="00894909">
      <w:pPr>
        <w:spacing w:after="0" w:line="240" w:lineRule="auto"/>
        <w:rPr>
          <w:rFonts w:ascii="Arial" w:eastAsia="Times New Roman" w:hAnsi="Arial" w:cs="Arial"/>
          <w:color w:val="0000FF"/>
          <w:sz w:val="24"/>
          <w:szCs w:val="24"/>
          <w:u w:val="single"/>
          <w:lang w:val="es-ES" w:eastAsia="es-CL"/>
        </w:rPr>
      </w:pPr>
      <w:r w:rsidRPr="00894909">
        <w:rPr>
          <w:rFonts w:ascii="Arial" w:eastAsia="Times New Roman" w:hAnsi="Arial" w:cs="Arial"/>
          <w:sz w:val="24"/>
          <w:szCs w:val="24"/>
          <w:lang w:val="es-ES" w:eastAsia="es-CL"/>
        </w:rPr>
        <w:t>El siguiente link relata el mito de Hades y Perséfone: El mito de las estaciones, el que servirá para desarrollar una de las actividades del siguiente ítem.</w:t>
      </w:r>
      <w:r w:rsidRPr="00894909">
        <w:rPr>
          <w:rFonts w:ascii="Arial" w:eastAsia="Times New Roman" w:hAnsi="Arial" w:cs="Arial"/>
          <w:sz w:val="24"/>
          <w:szCs w:val="24"/>
          <w:lang w:val="es-ES" w:eastAsia="es-CL"/>
        </w:rPr>
        <w:fldChar w:fldCharType="begin"/>
      </w:r>
      <w:r w:rsidRPr="00894909">
        <w:rPr>
          <w:rFonts w:ascii="Arial" w:eastAsia="Times New Roman" w:hAnsi="Arial" w:cs="Arial"/>
          <w:sz w:val="24"/>
          <w:szCs w:val="24"/>
          <w:lang w:val="es-ES" w:eastAsia="es-CL"/>
        </w:rPr>
        <w:instrText xml:space="preserve"> HYPERLINK "https://www.youtube.com/" \o "Página principal de YouTube" </w:instrText>
      </w:r>
      <w:r w:rsidRPr="00894909">
        <w:rPr>
          <w:rFonts w:ascii="Arial" w:eastAsia="Times New Roman" w:hAnsi="Arial" w:cs="Arial"/>
          <w:sz w:val="24"/>
          <w:szCs w:val="24"/>
          <w:lang w:val="es-ES" w:eastAsia="es-CL"/>
        </w:rPr>
        <w:fldChar w:fldCharType="separate"/>
      </w:r>
    </w:p>
    <w:p w14:paraId="54F51A52" w14:textId="77777777" w:rsidR="00894909" w:rsidRPr="00894909" w:rsidRDefault="00894909" w:rsidP="00894909">
      <w:pPr>
        <w:spacing w:after="0" w:line="240" w:lineRule="auto"/>
        <w:rPr>
          <w:rFonts w:ascii="Arial" w:eastAsia="Times New Roman" w:hAnsi="Arial" w:cs="Arial"/>
          <w:b/>
          <w:sz w:val="24"/>
          <w:szCs w:val="24"/>
          <w:lang w:val="es-ES" w:eastAsia="es-ES"/>
        </w:rPr>
      </w:pPr>
      <w:r w:rsidRPr="00894909">
        <w:rPr>
          <w:rFonts w:ascii="Arial" w:eastAsia="Times New Roman" w:hAnsi="Arial" w:cs="Arial"/>
          <w:sz w:val="24"/>
          <w:szCs w:val="24"/>
          <w:lang w:val="es-ES" w:eastAsia="es-CL"/>
        </w:rPr>
        <w:fldChar w:fldCharType="end"/>
      </w:r>
      <w:hyperlink r:id="rId10" w:history="1">
        <w:r w:rsidRPr="00894909">
          <w:rPr>
            <w:rFonts w:ascii="Arial" w:eastAsia="Calibri" w:hAnsi="Arial" w:cs="Arial"/>
            <w:b/>
            <w:color w:val="0000FF"/>
            <w:sz w:val="24"/>
            <w:szCs w:val="24"/>
            <w:u w:val="single"/>
            <w:lang w:val="es-ES" w:eastAsia="es-ES"/>
          </w:rPr>
          <w:t>https://www.youtube.com/watch?v=LJ2ubY4Zp30</w:t>
        </w:r>
      </w:hyperlink>
    </w:p>
    <w:p w14:paraId="59FF9421" w14:textId="77777777" w:rsidR="00894909" w:rsidRPr="00894909" w:rsidRDefault="00894909" w:rsidP="00894909">
      <w:pPr>
        <w:spacing w:after="0" w:line="240" w:lineRule="auto"/>
        <w:contextualSpacing/>
        <w:rPr>
          <w:rFonts w:ascii="Arial" w:eastAsia="Calibri" w:hAnsi="Arial" w:cs="Arial"/>
          <w:b/>
          <w:lang w:val="es-ES"/>
        </w:rPr>
      </w:pPr>
    </w:p>
    <w:p w14:paraId="3CE295BF" w14:textId="77777777" w:rsidR="00894909" w:rsidRPr="00894909" w:rsidRDefault="00894909" w:rsidP="00894909">
      <w:pPr>
        <w:spacing w:after="0" w:line="240" w:lineRule="auto"/>
        <w:contextualSpacing/>
        <w:rPr>
          <w:rFonts w:ascii="Arial" w:eastAsia="Calibri" w:hAnsi="Arial" w:cs="Arial"/>
          <w:lang w:val="es-ES"/>
        </w:rPr>
      </w:pPr>
      <w:r w:rsidRPr="00894909">
        <w:rPr>
          <w:rFonts w:ascii="Arial" w:eastAsia="Calibri" w:hAnsi="Arial" w:cs="Arial"/>
          <w:b/>
          <w:lang w:val="es-ES"/>
        </w:rPr>
        <w:t xml:space="preserve">ITEM III.- PRÁCTICA AUTÓNOMA Y PRODUCTO  </w:t>
      </w:r>
    </w:p>
    <w:p w14:paraId="5B979F78" w14:textId="77777777" w:rsidR="00894909" w:rsidRPr="00894909" w:rsidRDefault="00894909" w:rsidP="00894909">
      <w:pPr>
        <w:spacing w:after="0" w:line="240" w:lineRule="auto"/>
        <w:jc w:val="both"/>
        <w:rPr>
          <w:rFonts w:ascii="Arial" w:eastAsia="Calibri" w:hAnsi="Arial" w:cs="Arial"/>
          <w:sz w:val="24"/>
          <w:szCs w:val="24"/>
          <w:lang w:val="es-ES" w:eastAsia="es-ES"/>
        </w:rPr>
      </w:pPr>
    </w:p>
    <w:p w14:paraId="62CDABB0" w14:textId="77777777" w:rsidR="00894909" w:rsidRPr="00894909" w:rsidRDefault="00894909" w:rsidP="00894909">
      <w:pPr>
        <w:spacing w:after="0" w:line="240" w:lineRule="auto"/>
        <w:jc w:val="both"/>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1- Realiza un paralelo entre mito y logos donde establezcas a lo menos 4 diferencias entre ellos. (8 </w:t>
      </w:r>
      <w:proofErr w:type="spellStart"/>
      <w:r w:rsidRPr="00894909">
        <w:rPr>
          <w:rFonts w:ascii="Arial" w:eastAsia="Times New Roman" w:hAnsi="Arial" w:cs="Arial"/>
          <w:sz w:val="24"/>
          <w:szCs w:val="24"/>
          <w:lang w:val="es-ES" w:eastAsia="es-ES"/>
        </w:rPr>
        <w:t>pts</w:t>
      </w:r>
      <w:proofErr w:type="spellEnd"/>
      <w:r w:rsidRPr="00894909">
        <w:rPr>
          <w:rFonts w:ascii="Arial" w:eastAsia="Times New Roman" w:hAnsi="Arial" w:cs="Arial"/>
          <w:sz w:val="24"/>
          <w:szCs w:val="24"/>
          <w:lang w:val="es-ES" w:eastAsia="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393"/>
      </w:tblGrid>
      <w:tr w:rsidR="00894909" w:rsidRPr="00894909" w14:paraId="0A6171E2" w14:textId="77777777" w:rsidTr="00832DEA">
        <w:tc>
          <w:tcPr>
            <w:tcW w:w="5353" w:type="dxa"/>
            <w:shd w:val="clear" w:color="auto" w:fill="auto"/>
          </w:tcPr>
          <w:p w14:paraId="07406AC3" w14:textId="77777777" w:rsidR="00894909" w:rsidRPr="00894909" w:rsidRDefault="00894909" w:rsidP="00894909">
            <w:pPr>
              <w:spacing w:after="0" w:line="240" w:lineRule="auto"/>
              <w:jc w:val="center"/>
              <w:rPr>
                <w:rFonts w:ascii="Arial" w:eastAsia="Times New Roman" w:hAnsi="Arial" w:cs="Arial"/>
                <w:b/>
                <w:sz w:val="24"/>
                <w:szCs w:val="24"/>
                <w:lang w:val="es-ES" w:eastAsia="es-ES"/>
              </w:rPr>
            </w:pPr>
            <w:r w:rsidRPr="00894909">
              <w:rPr>
                <w:rFonts w:ascii="Arial" w:eastAsia="Times New Roman" w:hAnsi="Arial" w:cs="Arial"/>
                <w:b/>
                <w:sz w:val="24"/>
                <w:szCs w:val="24"/>
                <w:lang w:val="es-ES" w:eastAsia="es-ES"/>
              </w:rPr>
              <w:t>Mito</w:t>
            </w:r>
          </w:p>
        </w:tc>
        <w:tc>
          <w:tcPr>
            <w:tcW w:w="5245" w:type="dxa"/>
            <w:shd w:val="clear" w:color="auto" w:fill="auto"/>
          </w:tcPr>
          <w:p w14:paraId="4D4C7CED" w14:textId="77777777" w:rsidR="00894909" w:rsidRPr="00894909" w:rsidRDefault="00894909" w:rsidP="00894909">
            <w:pPr>
              <w:spacing w:after="0" w:line="240" w:lineRule="auto"/>
              <w:jc w:val="center"/>
              <w:rPr>
                <w:rFonts w:ascii="Arial" w:eastAsia="Times New Roman" w:hAnsi="Arial" w:cs="Arial"/>
                <w:b/>
                <w:sz w:val="24"/>
                <w:szCs w:val="24"/>
                <w:lang w:val="es-ES" w:eastAsia="es-ES"/>
              </w:rPr>
            </w:pPr>
            <w:r w:rsidRPr="00894909">
              <w:rPr>
                <w:rFonts w:ascii="Arial" w:eastAsia="Times New Roman" w:hAnsi="Arial" w:cs="Arial"/>
                <w:b/>
                <w:sz w:val="24"/>
                <w:szCs w:val="24"/>
                <w:lang w:val="es-ES" w:eastAsia="es-ES"/>
              </w:rPr>
              <w:t>Logos</w:t>
            </w:r>
          </w:p>
        </w:tc>
      </w:tr>
      <w:tr w:rsidR="00894909" w:rsidRPr="00894909" w14:paraId="401488C0" w14:textId="77777777" w:rsidTr="00832DEA">
        <w:trPr>
          <w:trHeight w:val="624"/>
        </w:trPr>
        <w:tc>
          <w:tcPr>
            <w:tcW w:w="5353" w:type="dxa"/>
            <w:shd w:val="clear" w:color="auto" w:fill="auto"/>
          </w:tcPr>
          <w:p w14:paraId="575AA026" w14:textId="77777777" w:rsidR="00894909" w:rsidRPr="00894909" w:rsidRDefault="00894909" w:rsidP="00894909">
            <w:pPr>
              <w:spacing w:after="0" w:line="240" w:lineRule="auto"/>
              <w:rPr>
                <w:rFonts w:ascii="Arial" w:eastAsia="Times New Roman" w:hAnsi="Arial" w:cs="Arial"/>
                <w:b/>
                <w:sz w:val="24"/>
                <w:szCs w:val="24"/>
                <w:lang w:val="es-ES" w:eastAsia="es-ES"/>
              </w:rPr>
            </w:pPr>
          </w:p>
          <w:p w14:paraId="4ABEC2B9" w14:textId="77777777" w:rsidR="00894909" w:rsidRPr="00894909" w:rsidRDefault="00894909" w:rsidP="00894909">
            <w:pPr>
              <w:spacing w:after="0" w:line="240" w:lineRule="auto"/>
              <w:rPr>
                <w:rFonts w:ascii="Arial" w:eastAsia="Times New Roman" w:hAnsi="Arial" w:cs="Arial"/>
                <w:b/>
                <w:sz w:val="24"/>
                <w:szCs w:val="24"/>
                <w:lang w:val="es-ES" w:eastAsia="es-ES"/>
              </w:rPr>
            </w:pPr>
          </w:p>
        </w:tc>
        <w:tc>
          <w:tcPr>
            <w:tcW w:w="5245" w:type="dxa"/>
            <w:shd w:val="clear" w:color="auto" w:fill="auto"/>
          </w:tcPr>
          <w:p w14:paraId="134102C9" w14:textId="77777777" w:rsidR="00894909" w:rsidRPr="00894909" w:rsidRDefault="00894909" w:rsidP="00894909">
            <w:pPr>
              <w:spacing w:after="0" w:line="240" w:lineRule="auto"/>
              <w:rPr>
                <w:rFonts w:ascii="Arial" w:eastAsia="Times New Roman" w:hAnsi="Arial" w:cs="Arial"/>
                <w:b/>
                <w:sz w:val="24"/>
                <w:szCs w:val="24"/>
                <w:lang w:val="es-ES" w:eastAsia="es-ES"/>
              </w:rPr>
            </w:pPr>
          </w:p>
        </w:tc>
      </w:tr>
      <w:tr w:rsidR="00894909" w:rsidRPr="00894909" w14:paraId="219AEACE" w14:textId="77777777" w:rsidTr="00832DEA">
        <w:trPr>
          <w:trHeight w:val="622"/>
        </w:trPr>
        <w:tc>
          <w:tcPr>
            <w:tcW w:w="5353" w:type="dxa"/>
            <w:shd w:val="clear" w:color="auto" w:fill="auto"/>
          </w:tcPr>
          <w:p w14:paraId="6ECEFC46" w14:textId="77777777" w:rsidR="00894909" w:rsidRPr="00894909" w:rsidRDefault="00894909" w:rsidP="00894909">
            <w:pPr>
              <w:spacing w:after="0" w:line="240" w:lineRule="auto"/>
              <w:rPr>
                <w:rFonts w:ascii="Arial" w:eastAsia="Times New Roman" w:hAnsi="Arial" w:cs="Arial"/>
                <w:b/>
                <w:sz w:val="24"/>
                <w:szCs w:val="24"/>
                <w:lang w:val="es-ES" w:eastAsia="es-ES"/>
              </w:rPr>
            </w:pPr>
          </w:p>
          <w:p w14:paraId="15B0F10F" w14:textId="77777777" w:rsidR="00894909" w:rsidRPr="00894909" w:rsidRDefault="00894909" w:rsidP="00894909">
            <w:pPr>
              <w:spacing w:after="0" w:line="240" w:lineRule="auto"/>
              <w:rPr>
                <w:rFonts w:ascii="Arial" w:eastAsia="Times New Roman" w:hAnsi="Arial" w:cs="Arial"/>
                <w:b/>
                <w:sz w:val="24"/>
                <w:szCs w:val="24"/>
                <w:lang w:val="es-ES" w:eastAsia="es-ES"/>
              </w:rPr>
            </w:pPr>
          </w:p>
        </w:tc>
        <w:tc>
          <w:tcPr>
            <w:tcW w:w="5245" w:type="dxa"/>
            <w:shd w:val="clear" w:color="auto" w:fill="auto"/>
          </w:tcPr>
          <w:p w14:paraId="401C8804" w14:textId="77777777" w:rsidR="00894909" w:rsidRPr="00894909" w:rsidRDefault="00894909" w:rsidP="00894909">
            <w:pPr>
              <w:spacing w:after="0" w:line="240" w:lineRule="auto"/>
              <w:rPr>
                <w:rFonts w:ascii="Arial" w:eastAsia="Times New Roman" w:hAnsi="Arial" w:cs="Arial"/>
                <w:b/>
                <w:sz w:val="24"/>
                <w:szCs w:val="24"/>
                <w:lang w:val="es-ES" w:eastAsia="es-ES"/>
              </w:rPr>
            </w:pPr>
          </w:p>
        </w:tc>
      </w:tr>
      <w:tr w:rsidR="00894909" w:rsidRPr="00894909" w14:paraId="50EAA94F" w14:textId="77777777" w:rsidTr="00832DEA">
        <w:trPr>
          <w:trHeight w:val="622"/>
        </w:trPr>
        <w:tc>
          <w:tcPr>
            <w:tcW w:w="5353" w:type="dxa"/>
            <w:shd w:val="clear" w:color="auto" w:fill="auto"/>
          </w:tcPr>
          <w:p w14:paraId="4F2EA326" w14:textId="77777777" w:rsidR="00894909" w:rsidRPr="00894909" w:rsidRDefault="00894909" w:rsidP="00894909">
            <w:pPr>
              <w:spacing w:after="0" w:line="240" w:lineRule="auto"/>
              <w:rPr>
                <w:rFonts w:ascii="Arial" w:eastAsia="Times New Roman" w:hAnsi="Arial" w:cs="Arial"/>
                <w:b/>
                <w:sz w:val="24"/>
                <w:szCs w:val="24"/>
                <w:lang w:val="es-ES" w:eastAsia="es-ES"/>
              </w:rPr>
            </w:pPr>
          </w:p>
          <w:p w14:paraId="4B35B921" w14:textId="77777777" w:rsidR="00894909" w:rsidRPr="00894909" w:rsidRDefault="00894909" w:rsidP="00894909">
            <w:pPr>
              <w:spacing w:after="0" w:line="240" w:lineRule="auto"/>
              <w:rPr>
                <w:rFonts w:ascii="Arial" w:eastAsia="Times New Roman" w:hAnsi="Arial" w:cs="Arial"/>
                <w:b/>
                <w:sz w:val="24"/>
                <w:szCs w:val="24"/>
                <w:lang w:val="es-ES" w:eastAsia="es-ES"/>
              </w:rPr>
            </w:pPr>
          </w:p>
        </w:tc>
        <w:tc>
          <w:tcPr>
            <w:tcW w:w="5245" w:type="dxa"/>
            <w:shd w:val="clear" w:color="auto" w:fill="auto"/>
          </w:tcPr>
          <w:p w14:paraId="670BF609" w14:textId="77777777" w:rsidR="00894909" w:rsidRPr="00894909" w:rsidRDefault="00894909" w:rsidP="00894909">
            <w:pPr>
              <w:spacing w:after="0" w:line="240" w:lineRule="auto"/>
              <w:rPr>
                <w:rFonts w:ascii="Arial" w:eastAsia="Times New Roman" w:hAnsi="Arial" w:cs="Arial"/>
                <w:b/>
                <w:sz w:val="24"/>
                <w:szCs w:val="24"/>
                <w:lang w:val="es-ES" w:eastAsia="es-ES"/>
              </w:rPr>
            </w:pPr>
          </w:p>
        </w:tc>
      </w:tr>
      <w:tr w:rsidR="00894909" w:rsidRPr="00894909" w14:paraId="3EA6C6D1" w14:textId="77777777" w:rsidTr="00832DEA">
        <w:trPr>
          <w:trHeight w:val="622"/>
        </w:trPr>
        <w:tc>
          <w:tcPr>
            <w:tcW w:w="5353" w:type="dxa"/>
            <w:shd w:val="clear" w:color="auto" w:fill="auto"/>
          </w:tcPr>
          <w:p w14:paraId="556E2712" w14:textId="77777777" w:rsidR="00894909" w:rsidRPr="00894909" w:rsidRDefault="00894909" w:rsidP="00894909">
            <w:pPr>
              <w:spacing w:after="0" w:line="240" w:lineRule="auto"/>
              <w:rPr>
                <w:rFonts w:ascii="Arial" w:eastAsia="Times New Roman" w:hAnsi="Arial" w:cs="Arial"/>
                <w:b/>
                <w:sz w:val="24"/>
                <w:szCs w:val="24"/>
                <w:lang w:val="es-ES" w:eastAsia="es-ES"/>
              </w:rPr>
            </w:pPr>
          </w:p>
          <w:p w14:paraId="7DDDC28A" w14:textId="77777777" w:rsidR="00894909" w:rsidRPr="00894909" w:rsidRDefault="00894909" w:rsidP="00894909">
            <w:pPr>
              <w:spacing w:after="0" w:line="240" w:lineRule="auto"/>
              <w:rPr>
                <w:rFonts w:ascii="Arial" w:eastAsia="Times New Roman" w:hAnsi="Arial" w:cs="Arial"/>
                <w:b/>
                <w:sz w:val="24"/>
                <w:szCs w:val="24"/>
                <w:lang w:val="es-ES" w:eastAsia="es-ES"/>
              </w:rPr>
            </w:pPr>
          </w:p>
        </w:tc>
        <w:tc>
          <w:tcPr>
            <w:tcW w:w="5245" w:type="dxa"/>
            <w:shd w:val="clear" w:color="auto" w:fill="auto"/>
          </w:tcPr>
          <w:p w14:paraId="3F7D22A4" w14:textId="77777777" w:rsidR="00894909" w:rsidRPr="00894909" w:rsidRDefault="00894909" w:rsidP="00894909">
            <w:pPr>
              <w:spacing w:after="0" w:line="240" w:lineRule="auto"/>
              <w:rPr>
                <w:rFonts w:ascii="Arial" w:eastAsia="Times New Roman" w:hAnsi="Arial" w:cs="Arial"/>
                <w:b/>
                <w:sz w:val="24"/>
                <w:szCs w:val="24"/>
                <w:lang w:val="es-ES" w:eastAsia="es-ES"/>
              </w:rPr>
            </w:pPr>
          </w:p>
        </w:tc>
      </w:tr>
    </w:tbl>
    <w:p w14:paraId="1F262694" w14:textId="77777777" w:rsidR="00894909" w:rsidRPr="00894909" w:rsidRDefault="00894909" w:rsidP="00894909">
      <w:pPr>
        <w:spacing w:after="0" w:line="240" w:lineRule="auto"/>
        <w:rPr>
          <w:rFonts w:ascii="Arial" w:eastAsia="Times New Roman" w:hAnsi="Arial" w:cs="Arial"/>
          <w:sz w:val="24"/>
          <w:szCs w:val="24"/>
          <w:lang w:val="es-ES" w:eastAsia="es-ES"/>
        </w:rPr>
      </w:pPr>
    </w:p>
    <w:p w14:paraId="15A2CFC3" w14:textId="77777777" w:rsidR="00894909" w:rsidRPr="00894909" w:rsidRDefault="00894909" w:rsidP="00894909">
      <w:pPr>
        <w:spacing w:after="0" w:line="240" w:lineRule="auto"/>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2- Según la lectura inicial, analiza y responde ¿Por qué el mito era tan importante en el mundo griego?  (4 </w:t>
      </w:r>
      <w:proofErr w:type="spellStart"/>
      <w:r w:rsidRPr="00894909">
        <w:rPr>
          <w:rFonts w:ascii="Arial" w:eastAsia="Times New Roman" w:hAnsi="Arial" w:cs="Arial"/>
          <w:sz w:val="24"/>
          <w:szCs w:val="24"/>
          <w:lang w:val="es-ES" w:eastAsia="es-ES"/>
        </w:rPr>
        <w:t>pts</w:t>
      </w:r>
      <w:proofErr w:type="spellEnd"/>
      <w:r w:rsidRPr="00894909">
        <w:rPr>
          <w:rFonts w:ascii="Arial" w:eastAsia="Times New Roman" w:hAnsi="Arial" w:cs="Arial"/>
          <w:sz w:val="24"/>
          <w:szCs w:val="24"/>
          <w:lang w:val="es-ES" w:eastAsia="es-ES"/>
        </w:rPr>
        <w:t>)</w:t>
      </w:r>
    </w:p>
    <w:p w14:paraId="22093712" w14:textId="7ED9DFE5" w:rsidR="00894909" w:rsidRPr="00894909" w:rsidRDefault="00894909" w:rsidP="00894909">
      <w:pPr>
        <w:spacing w:after="0" w:line="240" w:lineRule="auto"/>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val="es-ES" w:eastAsia="es-ES"/>
        </w:rPr>
        <w:t>__________</w:t>
      </w:r>
    </w:p>
    <w:p w14:paraId="56926F1A" w14:textId="77777777" w:rsidR="00894909" w:rsidRPr="00894909" w:rsidRDefault="00894909" w:rsidP="00894909">
      <w:pPr>
        <w:spacing w:after="0" w:line="240" w:lineRule="auto"/>
        <w:rPr>
          <w:rFonts w:ascii="Arial" w:eastAsia="Times New Roman" w:hAnsi="Arial" w:cs="Arial"/>
          <w:sz w:val="24"/>
          <w:szCs w:val="24"/>
          <w:lang w:val="es-ES" w:eastAsia="es-ES"/>
        </w:rPr>
      </w:pPr>
    </w:p>
    <w:p w14:paraId="4ABD0FD0" w14:textId="77777777" w:rsidR="00894909" w:rsidRPr="00894909" w:rsidRDefault="00894909" w:rsidP="00894909">
      <w:pPr>
        <w:spacing w:after="0" w:line="240" w:lineRule="auto"/>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 xml:space="preserve">3- Realiza un análisis donde señales la importancia del paso del mito al logos para los griegos y la que esto tuvo para la cultura en general. No olvides argumentar y redactar de manera clara. (6 </w:t>
      </w:r>
      <w:proofErr w:type="spellStart"/>
      <w:r w:rsidRPr="00894909">
        <w:rPr>
          <w:rFonts w:ascii="Arial" w:eastAsia="Times New Roman" w:hAnsi="Arial" w:cs="Arial"/>
          <w:sz w:val="24"/>
          <w:szCs w:val="24"/>
          <w:lang w:val="es-ES" w:eastAsia="es-ES"/>
        </w:rPr>
        <w:t>pts</w:t>
      </w:r>
      <w:proofErr w:type="spellEnd"/>
      <w:r w:rsidRPr="00894909">
        <w:rPr>
          <w:rFonts w:ascii="Arial" w:eastAsia="Times New Roman" w:hAnsi="Arial" w:cs="Arial"/>
          <w:sz w:val="24"/>
          <w:szCs w:val="24"/>
          <w:lang w:val="es-ES" w:eastAsia="es-ES"/>
        </w:rPr>
        <w:t>)</w:t>
      </w:r>
    </w:p>
    <w:p w14:paraId="52147075" w14:textId="5544B598" w:rsidR="00894909" w:rsidRPr="00894909" w:rsidRDefault="00894909" w:rsidP="00894909">
      <w:pPr>
        <w:spacing w:after="0" w:line="240" w:lineRule="auto"/>
        <w:rPr>
          <w:rFonts w:ascii="Arial" w:eastAsia="Times New Roman" w:hAnsi="Arial" w:cs="Arial"/>
          <w:sz w:val="24"/>
          <w:szCs w:val="24"/>
          <w:lang w:val="es-ES" w:eastAsia="es-ES"/>
        </w:rPr>
      </w:pPr>
      <w:r w:rsidRPr="00894909">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val="es-ES" w:eastAsia="es-ES"/>
        </w:rPr>
        <w:t>__</w:t>
      </w:r>
    </w:p>
    <w:p w14:paraId="752B26CC" w14:textId="77777777" w:rsidR="00894909" w:rsidRPr="00894909" w:rsidRDefault="00894909" w:rsidP="00894909">
      <w:pPr>
        <w:spacing w:after="0" w:line="240" w:lineRule="auto"/>
        <w:rPr>
          <w:rFonts w:ascii="Arial" w:eastAsia="Times New Roman" w:hAnsi="Arial" w:cs="Arial"/>
          <w:sz w:val="24"/>
          <w:szCs w:val="24"/>
          <w:lang w:val="es-ES" w:eastAsia="es-ES"/>
        </w:rPr>
      </w:pPr>
    </w:p>
    <w:p w14:paraId="137C4856" w14:textId="77777777" w:rsidR="00894909" w:rsidRPr="00894909" w:rsidRDefault="00894909" w:rsidP="00894909">
      <w:pPr>
        <w:spacing w:after="0" w:line="240" w:lineRule="auto"/>
        <w:rPr>
          <w:rFonts w:ascii="Arial" w:eastAsia="Times New Roman" w:hAnsi="Arial" w:cs="Arial"/>
          <w:sz w:val="24"/>
          <w:szCs w:val="24"/>
          <w:lang w:val="es-ES" w:eastAsia="es-CL"/>
        </w:rPr>
      </w:pPr>
      <w:r w:rsidRPr="00894909">
        <w:rPr>
          <w:rFonts w:ascii="Arial" w:eastAsia="Times New Roman" w:hAnsi="Arial" w:cs="Arial"/>
          <w:sz w:val="24"/>
          <w:szCs w:val="24"/>
          <w:lang w:val="es-ES" w:eastAsia="es-ES"/>
        </w:rPr>
        <w:t>4.- Copia en tu navegador e</w:t>
      </w:r>
      <w:r w:rsidRPr="00894909">
        <w:rPr>
          <w:rFonts w:ascii="Arial" w:eastAsia="Times New Roman" w:hAnsi="Arial" w:cs="Arial"/>
          <w:sz w:val="24"/>
          <w:szCs w:val="24"/>
          <w:lang w:val="es-ES" w:eastAsia="es-CL"/>
        </w:rPr>
        <w:t xml:space="preserve">l siguiente </w:t>
      </w:r>
      <w:proofErr w:type="gramStart"/>
      <w:r w:rsidRPr="00894909">
        <w:rPr>
          <w:rFonts w:ascii="Arial" w:eastAsia="Times New Roman" w:hAnsi="Arial" w:cs="Arial"/>
          <w:sz w:val="24"/>
          <w:szCs w:val="24"/>
          <w:lang w:val="es-ES" w:eastAsia="es-CL"/>
        </w:rPr>
        <w:t>link</w:t>
      </w:r>
      <w:proofErr w:type="gramEnd"/>
      <w:r w:rsidRPr="00894909">
        <w:rPr>
          <w:rFonts w:ascii="Arial" w:eastAsia="Times New Roman" w:hAnsi="Arial" w:cs="Arial"/>
          <w:sz w:val="24"/>
          <w:szCs w:val="24"/>
          <w:lang w:val="es-ES" w:eastAsia="es-CL"/>
        </w:rPr>
        <w:t xml:space="preserve"> que relata el mito de Hades y Perséfone: El mito de las estaciones.</w:t>
      </w:r>
    </w:p>
    <w:p w14:paraId="21EFD832" w14:textId="77777777" w:rsidR="00894909" w:rsidRPr="00894909" w:rsidRDefault="00894909" w:rsidP="00894909">
      <w:pPr>
        <w:spacing w:after="0" w:line="240" w:lineRule="auto"/>
        <w:rPr>
          <w:rFonts w:ascii="Arial" w:eastAsia="Times New Roman" w:hAnsi="Arial" w:cs="Arial"/>
          <w:b/>
          <w:sz w:val="24"/>
          <w:szCs w:val="24"/>
          <w:lang w:val="es-ES" w:eastAsia="es-ES"/>
        </w:rPr>
      </w:pPr>
      <w:hyperlink r:id="rId11" w:history="1">
        <w:r w:rsidRPr="00894909">
          <w:rPr>
            <w:rFonts w:ascii="Arial" w:eastAsia="Calibri" w:hAnsi="Arial" w:cs="Arial"/>
            <w:b/>
            <w:color w:val="0000FF"/>
            <w:sz w:val="24"/>
            <w:szCs w:val="24"/>
            <w:u w:val="single"/>
            <w:lang w:val="es-ES" w:eastAsia="es-ES"/>
          </w:rPr>
          <w:t>https://www.youtube.com/watch?v=LJ2ubY4Zp30</w:t>
        </w:r>
      </w:hyperlink>
    </w:p>
    <w:p w14:paraId="0945BE8C" w14:textId="77777777" w:rsidR="00894909" w:rsidRPr="00894909" w:rsidRDefault="00894909" w:rsidP="00894909">
      <w:pPr>
        <w:spacing w:after="0" w:line="240" w:lineRule="auto"/>
        <w:rPr>
          <w:rFonts w:ascii="Arial" w:eastAsia="Times New Roman" w:hAnsi="Arial" w:cs="Arial"/>
          <w:sz w:val="24"/>
          <w:szCs w:val="24"/>
          <w:lang w:val="es-ES" w:eastAsia="es-CL"/>
        </w:rPr>
      </w:pPr>
    </w:p>
    <w:p w14:paraId="53ABC62B" w14:textId="77777777" w:rsidR="00894909" w:rsidRPr="00894909" w:rsidRDefault="00894909" w:rsidP="00894909">
      <w:pPr>
        <w:spacing w:after="0" w:line="240" w:lineRule="auto"/>
        <w:rPr>
          <w:rFonts w:ascii="Times New Roman" w:eastAsia="Times New Roman" w:hAnsi="Times New Roman" w:cs="Times New Roman"/>
          <w:sz w:val="24"/>
          <w:szCs w:val="24"/>
          <w:lang w:val="es-ES" w:eastAsia="es-ES"/>
        </w:rPr>
      </w:pPr>
      <w:r w:rsidRPr="00894909">
        <w:rPr>
          <w:rFonts w:ascii="Arial" w:eastAsia="Times New Roman" w:hAnsi="Arial" w:cs="Arial"/>
          <w:sz w:val="24"/>
          <w:szCs w:val="24"/>
          <w:lang w:val="es-ES" w:eastAsia="es-CL"/>
        </w:rPr>
        <w:t xml:space="preserve">Luego de ver el video atentamente, realiza un análisis e interpretación </w:t>
      </w:r>
      <w:proofErr w:type="gramStart"/>
      <w:r w:rsidRPr="00894909">
        <w:rPr>
          <w:rFonts w:ascii="Arial" w:eastAsia="Times New Roman" w:hAnsi="Arial" w:cs="Arial"/>
          <w:sz w:val="24"/>
          <w:szCs w:val="24"/>
          <w:lang w:val="es-ES" w:eastAsia="es-CL"/>
        </w:rPr>
        <w:t>del mismo</w:t>
      </w:r>
      <w:proofErr w:type="gramEnd"/>
      <w:r w:rsidRPr="00894909">
        <w:rPr>
          <w:rFonts w:ascii="Arial" w:eastAsia="Times New Roman" w:hAnsi="Arial" w:cs="Arial"/>
          <w:sz w:val="24"/>
          <w:szCs w:val="24"/>
          <w:lang w:val="es-ES" w:eastAsia="es-CL"/>
        </w:rPr>
        <w:t xml:space="preserve"> ¿cuál es la interpretación de este mito? ¿Qué explica y cuál es la importancia que este tenía para los griegos? (4 </w:t>
      </w:r>
      <w:proofErr w:type="spellStart"/>
      <w:r w:rsidRPr="00894909">
        <w:rPr>
          <w:rFonts w:ascii="Arial" w:eastAsia="Times New Roman" w:hAnsi="Arial" w:cs="Arial"/>
          <w:sz w:val="24"/>
          <w:szCs w:val="24"/>
          <w:lang w:val="es-ES" w:eastAsia="es-CL"/>
        </w:rPr>
        <w:t>pts</w:t>
      </w:r>
      <w:proofErr w:type="spellEnd"/>
      <w:r w:rsidRPr="00894909">
        <w:rPr>
          <w:rFonts w:ascii="Arial" w:eastAsia="Times New Roman" w:hAnsi="Arial" w:cs="Arial"/>
          <w:sz w:val="24"/>
          <w:szCs w:val="24"/>
          <w:lang w:val="es-ES" w:eastAsia="es-CL"/>
        </w:rPr>
        <w:t>)</w:t>
      </w:r>
    </w:p>
    <w:p w14:paraId="7FDE3A22" w14:textId="77777777" w:rsidR="00894909" w:rsidRPr="00894909" w:rsidRDefault="00894909" w:rsidP="00894909">
      <w:pPr>
        <w:spacing w:after="0" w:line="240" w:lineRule="auto"/>
        <w:rPr>
          <w:rFonts w:ascii="Arial" w:eastAsia="Times New Roman" w:hAnsi="Arial" w:cs="Arial"/>
          <w:color w:val="0000FF"/>
          <w:sz w:val="24"/>
          <w:szCs w:val="24"/>
          <w:u w:val="single"/>
          <w:lang w:val="es-ES" w:eastAsia="es-CL"/>
        </w:rPr>
      </w:pPr>
      <w:r w:rsidRPr="00894909">
        <w:rPr>
          <w:rFonts w:ascii="Arial" w:eastAsia="Times New Roman" w:hAnsi="Arial" w:cs="Arial"/>
          <w:sz w:val="24"/>
          <w:szCs w:val="24"/>
          <w:lang w:val="es-ES" w:eastAsia="es-CL"/>
        </w:rPr>
        <w:fldChar w:fldCharType="begin"/>
      </w:r>
      <w:r w:rsidRPr="00894909">
        <w:rPr>
          <w:rFonts w:ascii="Arial" w:eastAsia="Times New Roman" w:hAnsi="Arial" w:cs="Arial"/>
          <w:sz w:val="24"/>
          <w:szCs w:val="24"/>
          <w:lang w:val="es-ES" w:eastAsia="es-CL"/>
        </w:rPr>
        <w:instrText xml:space="preserve"> HYPERLINK "https://www.youtube.com/" \o "Página principal de YouTube" </w:instrText>
      </w:r>
      <w:r w:rsidRPr="00894909">
        <w:rPr>
          <w:rFonts w:ascii="Arial" w:eastAsia="Times New Roman" w:hAnsi="Arial" w:cs="Arial"/>
          <w:sz w:val="24"/>
          <w:szCs w:val="24"/>
          <w:lang w:val="es-ES" w:eastAsia="es-CL"/>
        </w:rPr>
        <w:fldChar w:fldCharType="separate"/>
      </w:r>
    </w:p>
    <w:p w14:paraId="0B691461" w14:textId="3BDDA593" w:rsidR="00894909" w:rsidRPr="00894909" w:rsidRDefault="00894909" w:rsidP="00894909">
      <w:pPr>
        <w:spacing w:after="0" w:line="240" w:lineRule="auto"/>
        <w:rPr>
          <w:rFonts w:ascii="Arial" w:eastAsia="Times New Roman" w:hAnsi="Arial" w:cs="Arial"/>
          <w:sz w:val="24"/>
          <w:szCs w:val="24"/>
          <w:lang w:eastAsia="es-ES"/>
        </w:rPr>
      </w:pPr>
      <w:r w:rsidRPr="00894909">
        <w:rPr>
          <w:rFonts w:ascii="Arial" w:eastAsia="Times New Roman" w:hAnsi="Arial" w:cs="Arial"/>
          <w:sz w:val="24"/>
          <w:szCs w:val="24"/>
          <w:lang w:val="es-ES" w:eastAsia="es-CL"/>
        </w:rPr>
        <w:lastRenderedPageBreak/>
        <w:fldChar w:fldCharType="end"/>
      </w:r>
      <w:r w:rsidRPr="00894909">
        <w:rPr>
          <w:rFonts w:ascii="Arial" w:eastAsia="Times New Roman" w:hAnsi="Arial" w:cs="Arial"/>
          <w:sz w:val="24"/>
          <w:szCs w:val="24"/>
          <w:lang w:val="es-ES"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val="es-ES" w:eastAsia="es-ES"/>
        </w:rPr>
        <w:t>__________</w:t>
      </w:r>
      <w:bookmarkStart w:id="0" w:name="_GoBack"/>
      <w:bookmarkEnd w:id="0"/>
    </w:p>
    <w:p w14:paraId="391497C1" w14:textId="45E1B0C9" w:rsidR="00AE111A" w:rsidRPr="00852C7F" w:rsidRDefault="00AE111A" w:rsidP="00AE111A">
      <w:pPr>
        <w:autoSpaceDE w:val="0"/>
        <w:autoSpaceDN w:val="0"/>
        <w:adjustRightInd w:val="0"/>
        <w:spacing w:after="0" w:line="240" w:lineRule="auto"/>
        <w:ind w:left="720"/>
        <w:jc w:val="both"/>
        <w:rPr>
          <w:sz w:val="14"/>
          <w:szCs w:val="14"/>
        </w:rPr>
      </w:pPr>
    </w:p>
    <w:sectPr w:rsidR="00AE111A" w:rsidRPr="00852C7F" w:rsidSect="00AE111A">
      <w:pgSz w:w="12240" w:h="20160" w:code="5"/>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48651" w14:textId="77777777" w:rsidR="009B6A09" w:rsidRDefault="009B6A09" w:rsidP="0001701F">
      <w:pPr>
        <w:spacing w:after="0" w:line="240" w:lineRule="auto"/>
      </w:pPr>
      <w:r>
        <w:separator/>
      </w:r>
    </w:p>
  </w:endnote>
  <w:endnote w:type="continuationSeparator" w:id="0">
    <w:p w14:paraId="62D31810" w14:textId="77777777" w:rsidR="009B6A09" w:rsidRDefault="009B6A09"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FDFM C+ Myriad Pr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FDFM C+ Brioso Pro">
    <w:altName w:val="Cambria"/>
    <w:panose1 w:val="00000000000000000000"/>
    <w:charset w:val="00"/>
    <w:family w:val="roman"/>
    <w:notTrueType/>
    <w:pitch w:val="default"/>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FCD7F" w14:textId="77777777" w:rsidR="009B6A09" w:rsidRDefault="009B6A09" w:rsidP="0001701F">
      <w:pPr>
        <w:spacing w:after="0" w:line="240" w:lineRule="auto"/>
      </w:pPr>
      <w:r>
        <w:separator/>
      </w:r>
    </w:p>
  </w:footnote>
  <w:footnote w:type="continuationSeparator" w:id="0">
    <w:p w14:paraId="13318241" w14:textId="77777777" w:rsidR="009B6A09" w:rsidRDefault="009B6A09"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47E30"/>
    <w:multiLevelType w:val="hybridMultilevel"/>
    <w:tmpl w:val="D832B5F8"/>
    <w:lvl w:ilvl="0" w:tplc="35DEFB36">
      <w:start w:val="1"/>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DDE3F2E"/>
    <w:multiLevelType w:val="multilevel"/>
    <w:tmpl w:val="7A9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5025B"/>
    <w:multiLevelType w:val="hybridMultilevel"/>
    <w:tmpl w:val="0DB65976"/>
    <w:lvl w:ilvl="0" w:tplc="FAE2741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5A49EE"/>
    <w:multiLevelType w:val="hybridMultilevel"/>
    <w:tmpl w:val="C166F120"/>
    <w:lvl w:ilvl="0" w:tplc="39AABE7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804148"/>
    <w:multiLevelType w:val="hybridMultilevel"/>
    <w:tmpl w:val="3BCA43CC"/>
    <w:lvl w:ilvl="0" w:tplc="98A46D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0E42B41"/>
    <w:multiLevelType w:val="hybridMultilevel"/>
    <w:tmpl w:val="6D40891E"/>
    <w:lvl w:ilvl="0" w:tplc="59C43E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95A4C38"/>
    <w:multiLevelType w:val="hybridMultilevel"/>
    <w:tmpl w:val="0778C7D6"/>
    <w:lvl w:ilvl="0" w:tplc="A7EA25DE">
      <w:start w:val="1"/>
      <w:numFmt w:val="decimal"/>
      <w:lvlText w:val="%1-"/>
      <w:lvlJc w:val="left"/>
      <w:pPr>
        <w:ind w:left="740" w:hanging="360"/>
      </w:pPr>
      <w:rPr>
        <w:rFonts w:ascii="KFDFM C+ Myriad Pro" w:hAnsi="KFDFM C+ Myriad Pro" w:cs="Times New Roman" w:hint="default"/>
        <w:b/>
        <w:sz w:val="20"/>
      </w:rPr>
    </w:lvl>
    <w:lvl w:ilvl="1" w:tplc="340A0019" w:tentative="1">
      <w:start w:val="1"/>
      <w:numFmt w:val="lowerLetter"/>
      <w:lvlText w:val="%2."/>
      <w:lvlJc w:val="left"/>
      <w:pPr>
        <w:ind w:left="1460" w:hanging="360"/>
      </w:pPr>
    </w:lvl>
    <w:lvl w:ilvl="2" w:tplc="340A001B" w:tentative="1">
      <w:start w:val="1"/>
      <w:numFmt w:val="lowerRoman"/>
      <w:lvlText w:val="%3."/>
      <w:lvlJc w:val="right"/>
      <w:pPr>
        <w:ind w:left="2180" w:hanging="180"/>
      </w:pPr>
    </w:lvl>
    <w:lvl w:ilvl="3" w:tplc="340A000F" w:tentative="1">
      <w:start w:val="1"/>
      <w:numFmt w:val="decimal"/>
      <w:lvlText w:val="%4."/>
      <w:lvlJc w:val="left"/>
      <w:pPr>
        <w:ind w:left="2900" w:hanging="360"/>
      </w:pPr>
    </w:lvl>
    <w:lvl w:ilvl="4" w:tplc="340A0019" w:tentative="1">
      <w:start w:val="1"/>
      <w:numFmt w:val="lowerLetter"/>
      <w:lvlText w:val="%5."/>
      <w:lvlJc w:val="left"/>
      <w:pPr>
        <w:ind w:left="3620" w:hanging="360"/>
      </w:pPr>
    </w:lvl>
    <w:lvl w:ilvl="5" w:tplc="340A001B" w:tentative="1">
      <w:start w:val="1"/>
      <w:numFmt w:val="lowerRoman"/>
      <w:lvlText w:val="%6."/>
      <w:lvlJc w:val="right"/>
      <w:pPr>
        <w:ind w:left="4340" w:hanging="180"/>
      </w:pPr>
    </w:lvl>
    <w:lvl w:ilvl="6" w:tplc="340A000F" w:tentative="1">
      <w:start w:val="1"/>
      <w:numFmt w:val="decimal"/>
      <w:lvlText w:val="%7."/>
      <w:lvlJc w:val="left"/>
      <w:pPr>
        <w:ind w:left="5060" w:hanging="360"/>
      </w:pPr>
    </w:lvl>
    <w:lvl w:ilvl="7" w:tplc="340A0019" w:tentative="1">
      <w:start w:val="1"/>
      <w:numFmt w:val="lowerLetter"/>
      <w:lvlText w:val="%8."/>
      <w:lvlJc w:val="left"/>
      <w:pPr>
        <w:ind w:left="5780" w:hanging="360"/>
      </w:pPr>
    </w:lvl>
    <w:lvl w:ilvl="8" w:tplc="340A001B" w:tentative="1">
      <w:start w:val="1"/>
      <w:numFmt w:val="lowerRoman"/>
      <w:lvlText w:val="%9."/>
      <w:lvlJc w:val="right"/>
      <w:pPr>
        <w:ind w:left="650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0D4F"/>
    <w:rsid w:val="0001701F"/>
    <w:rsid w:val="00024552"/>
    <w:rsid w:val="000261E5"/>
    <w:rsid w:val="00026F57"/>
    <w:rsid w:val="000342A6"/>
    <w:rsid w:val="00045C93"/>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44C19"/>
    <w:rsid w:val="001603E3"/>
    <w:rsid w:val="00163B6F"/>
    <w:rsid w:val="001655CA"/>
    <w:rsid w:val="00171E63"/>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670C7"/>
    <w:rsid w:val="00295562"/>
    <w:rsid w:val="002C3B83"/>
    <w:rsid w:val="002C71F6"/>
    <w:rsid w:val="002D5062"/>
    <w:rsid w:val="002E216D"/>
    <w:rsid w:val="002F0C5D"/>
    <w:rsid w:val="00303504"/>
    <w:rsid w:val="00314D90"/>
    <w:rsid w:val="00331D53"/>
    <w:rsid w:val="00335ACC"/>
    <w:rsid w:val="00343A08"/>
    <w:rsid w:val="00347A27"/>
    <w:rsid w:val="003650CC"/>
    <w:rsid w:val="003666C0"/>
    <w:rsid w:val="003A0C28"/>
    <w:rsid w:val="003B5441"/>
    <w:rsid w:val="003D0080"/>
    <w:rsid w:val="003D5E3B"/>
    <w:rsid w:val="003E0CDE"/>
    <w:rsid w:val="003F44FF"/>
    <w:rsid w:val="00404C95"/>
    <w:rsid w:val="00411F3C"/>
    <w:rsid w:val="004154A2"/>
    <w:rsid w:val="0042355D"/>
    <w:rsid w:val="004360FF"/>
    <w:rsid w:val="0045408A"/>
    <w:rsid w:val="004571B8"/>
    <w:rsid w:val="0046438C"/>
    <w:rsid w:val="004659D4"/>
    <w:rsid w:val="00466E5F"/>
    <w:rsid w:val="00481D8A"/>
    <w:rsid w:val="004B4D8A"/>
    <w:rsid w:val="004D02EA"/>
    <w:rsid w:val="004E74A1"/>
    <w:rsid w:val="00502ABD"/>
    <w:rsid w:val="00505EED"/>
    <w:rsid w:val="005102FD"/>
    <w:rsid w:val="0052582F"/>
    <w:rsid w:val="00536725"/>
    <w:rsid w:val="005411F7"/>
    <w:rsid w:val="005555F6"/>
    <w:rsid w:val="00563B14"/>
    <w:rsid w:val="00570F3D"/>
    <w:rsid w:val="00574612"/>
    <w:rsid w:val="00577B68"/>
    <w:rsid w:val="00585A3E"/>
    <w:rsid w:val="00586D3E"/>
    <w:rsid w:val="005A302F"/>
    <w:rsid w:val="005A407D"/>
    <w:rsid w:val="005C3877"/>
    <w:rsid w:val="005C5C68"/>
    <w:rsid w:val="005E14F7"/>
    <w:rsid w:val="005E3E79"/>
    <w:rsid w:val="005F4C27"/>
    <w:rsid w:val="00601803"/>
    <w:rsid w:val="00601B2D"/>
    <w:rsid w:val="00617F8A"/>
    <w:rsid w:val="00621BAD"/>
    <w:rsid w:val="00621D43"/>
    <w:rsid w:val="006247A9"/>
    <w:rsid w:val="00627649"/>
    <w:rsid w:val="0063241D"/>
    <w:rsid w:val="00637269"/>
    <w:rsid w:val="00641D46"/>
    <w:rsid w:val="00641DAF"/>
    <w:rsid w:val="00655AF9"/>
    <w:rsid w:val="006B0A23"/>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452A"/>
    <w:rsid w:val="007E7085"/>
    <w:rsid w:val="007F213A"/>
    <w:rsid w:val="007F5425"/>
    <w:rsid w:val="007F719F"/>
    <w:rsid w:val="00801E43"/>
    <w:rsid w:val="00824260"/>
    <w:rsid w:val="0084158F"/>
    <w:rsid w:val="00850914"/>
    <w:rsid w:val="00852C7F"/>
    <w:rsid w:val="00855FD8"/>
    <w:rsid w:val="00867CE0"/>
    <w:rsid w:val="0087380E"/>
    <w:rsid w:val="00894909"/>
    <w:rsid w:val="008A28EE"/>
    <w:rsid w:val="008B0871"/>
    <w:rsid w:val="008B7862"/>
    <w:rsid w:val="008E5C10"/>
    <w:rsid w:val="008E6318"/>
    <w:rsid w:val="008F0A30"/>
    <w:rsid w:val="008F3DCC"/>
    <w:rsid w:val="009209CC"/>
    <w:rsid w:val="0093101A"/>
    <w:rsid w:val="00934419"/>
    <w:rsid w:val="00944FA6"/>
    <w:rsid w:val="00945002"/>
    <w:rsid w:val="00947701"/>
    <w:rsid w:val="009546D5"/>
    <w:rsid w:val="009614CE"/>
    <w:rsid w:val="00987AEF"/>
    <w:rsid w:val="0099493C"/>
    <w:rsid w:val="009A66DC"/>
    <w:rsid w:val="009B197E"/>
    <w:rsid w:val="009B6A09"/>
    <w:rsid w:val="009B6D5B"/>
    <w:rsid w:val="009D0B60"/>
    <w:rsid w:val="009D38DA"/>
    <w:rsid w:val="009E00CA"/>
    <w:rsid w:val="00A44B54"/>
    <w:rsid w:val="00A61D3B"/>
    <w:rsid w:val="00A65823"/>
    <w:rsid w:val="00A7075F"/>
    <w:rsid w:val="00A74BF1"/>
    <w:rsid w:val="00A74E95"/>
    <w:rsid w:val="00A9504D"/>
    <w:rsid w:val="00A9776B"/>
    <w:rsid w:val="00AB3571"/>
    <w:rsid w:val="00AC4089"/>
    <w:rsid w:val="00AD2F41"/>
    <w:rsid w:val="00AD5900"/>
    <w:rsid w:val="00AE111A"/>
    <w:rsid w:val="00AF24EF"/>
    <w:rsid w:val="00AF7E26"/>
    <w:rsid w:val="00B03271"/>
    <w:rsid w:val="00B04CFA"/>
    <w:rsid w:val="00B22C21"/>
    <w:rsid w:val="00B34CF8"/>
    <w:rsid w:val="00B45162"/>
    <w:rsid w:val="00B45CBD"/>
    <w:rsid w:val="00B605F5"/>
    <w:rsid w:val="00B72043"/>
    <w:rsid w:val="00B80E4B"/>
    <w:rsid w:val="00B8620C"/>
    <w:rsid w:val="00B8791C"/>
    <w:rsid w:val="00B94519"/>
    <w:rsid w:val="00BA42E4"/>
    <w:rsid w:val="00BB7BA7"/>
    <w:rsid w:val="00BC12E3"/>
    <w:rsid w:val="00BF7046"/>
    <w:rsid w:val="00C10DF9"/>
    <w:rsid w:val="00C167C7"/>
    <w:rsid w:val="00C20CAE"/>
    <w:rsid w:val="00C335BD"/>
    <w:rsid w:val="00C40328"/>
    <w:rsid w:val="00C44EEE"/>
    <w:rsid w:val="00C459BF"/>
    <w:rsid w:val="00C52D1B"/>
    <w:rsid w:val="00C558A8"/>
    <w:rsid w:val="00C620E3"/>
    <w:rsid w:val="00C71099"/>
    <w:rsid w:val="00C97D7A"/>
    <w:rsid w:val="00CA4552"/>
    <w:rsid w:val="00CB0140"/>
    <w:rsid w:val="00CF6F94"/>
    <w:rsid w:val="00CF7613"/>
    <w:rsid w:val="00D01DC3"/>
    <w:rsid w:val="00D02115"/>
    <w:rsid w:val="00D1700C"/>
    <w:rsid w:val="00D207B6"/>
    <w:rsid w:val="00D32EB0"/>
    <w:rsid w:val="00D62C21"/>
    <w:rsid w:val="00D92B21"/>
    <w:rsid w:val="00DD060E"/>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7AF1"/>
    <w:rsid w:val="00EA2A97"/>
    <w:rsid w:val="00ED7E0E"/>
    <w:rsid w:val="00EF036D"/>
    <w:rsid w:val="00F105EE"/>
    <w:rsid w:val="00F330EB"/>
    <w:rsid w:val="00F722F8"/>
    <w:rsid w:val="00F8705E"/>
    <w:rsid w:val="00F92FB9"/>
    <w:rsid w:val="00F95E44"/>
    <w:rsid w:val="00FA096C"/>
    <w:rsid w:val="00FA0A57"/>
    <w:rsid w:val="00FB18DE"/>
    <w:rsid w:val="00FB34E9"/>
    <w:rsid w:val="00FB7237"/>
    <w:rsid w:val="00FC4BF1"/>
    <w:rsid w:val="00FD1738"/>
    <w:rsid w:val="00FD64EC"/>
    <w:rsid w:val="00FE34E8"/>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060F"/>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paragraph" w:styleId="Ttulo2">
    <w:name w:val="heading 2"/>
    <w:basedOn w:val="Normal"/>
    <w:next w:val="Normal"/>
    <w:link w:val="Ttulo2Car"/>
    <w:qFormat/>
    <w:rsid w:val="00DD060E"/>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NormalWeb">
    <w:name w:val="Normal (Web)"/>
    <w:basedOn w:val="Normal"/>
    <w:rsid w:val="00852C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52C7F"/>
    <w:rPr>
      <w:b/>
      <w:bCs/>
    </w:rPr>
  </w:style>
  <w:style w:type="character" w:styleId="nfasis">
    <w:name w:val="Emphasis"/>
    <w:qFormat/>
    <w:rsid w:val="00852C7F"/>
    <w:rPr>
      <w:i/>
      <w:iCs/>
    </w:rPr>
  </w:style>
  <w:style w:type="character" w:customStyle="1" w:styleId="Ttulo2Car">
    <w:name w:val="Título 2 Car"/>
    <w:basedOn w:val="Fuentedeprrafopredeter"/>
    <w:link w:val="Ttulo2"/>
    <w:rsid w:val="00DD060E"/>
    <w:rPr>
      <w:rFonts w:ascii="Arial" w:eastAsia="Times New Roman" w:hAnsi="Arial" w:cs="Arial"/>
      <w:b/>
      <w:bCs/>
      <w:i/>
      <w:iCs/>
      <w:sz w:val="28"/>
      <w:szCs w:val="28"/>
      <w:lang w:val="es-ES" w:eastAsia="es-ES"/>
    </w:rPr>
  </w:style>
  <w:style w:type="paragraph" w:styleId="Textodeglobo">
    <w:name w:val="Balloon Text"/>
    <w:basedOn w:val="Normal"/>
    <w:link w:val="TextodegloboCar"/>
    <w:uiPriority w:val="99"/>
    <w:semiHidden/>
    <w:unhideWhenUsed/>
    <w:rsid w:val="00010D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D4F"/>
    <w:rPr>
      <w:rFonts w:ascii="Segoe UI" w:hAnsi="Segoe UI" w:cs="Segoe UI"/>
      <w:sz w:val="18"/>
      <w:szCs w:val="18"/>
    </w:rPr>
  </w:style>
  <w:style w:type="paragraph" w:customStyle="1" w:styleId="Default">
    <w:name w:val="Default"/>
    <w:rsid w:val="008A28EE"/>
    <w:pPr>
      <w:autoSpaceDE w:val="0"/>
      <w:autoSpaceDN w:val="0"/>
      <w:adjustRightInd w:val="0"/>
      <w:spacing w:after="0" w:line="240" w:lineRule="auto"/>
    </w:pPr>
    <w:rPr>
      <w:rFonts w:ascii="KFDFM C+ Brioso Pro" w:eastAsia="Times New Roman" w:hAnsi="KFDFM C+ Brioso Pro" w:cs="KFDFM C+ Brioso Pro"/>
      <w:color w:val="000000"/>
      <w:sz w:val="24"/>
      <w:szCs w:val="24"/>
      <w:lang w:eastAsia="es-CL"/>
    </w:rPr>
  </w:style>
  <w:style w:type="paragraph" w:customStyle="1" w:styleId="Pa141">
    <w:name w:val="Pa14+1"/>
    <w:basedOn w:val="Default"/>
    <w:next w:val="Default"/>
    <w:uiPriority w:val="99"/>
    <w:rsid w:val="008A28EE"/>
    <w:pPr>
      <w:spacing w:line="22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ceo@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J2ubY4Zp30" TargetMode="External"/><Relationship Id="rId5" Type="http://schemas.openxmlformats.org/officeDocument/2006/relationships/footnotes" Target="footnotes.xml"/><Relationship Id="rId10" Type="http://schemas.openxmlformats.org/officeDocument/2006/relationships/hyperlink" Target="https://www.youtube.com/watch?v=LJ2ubY4Zp30" TargetMode="External"/><Relationship Id="rId4" Type="http://schemas.openxmlformats.org/officeDocument/2006/relationships/webSettings" Target="webSettings.xml"/><Relationship Id="rId9" Type="http://schemas.openxmlformats.org/officeDocument/2006/relationships/hyperlink" Target="https://www.youtube.com/watch?v=saHVHYcyZ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1716</Words>
  <Characters>9441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2</cp:revision>
  <cp:lastPrinted>2019-05-30T01:09:00Z</cp:lastPrinted>
  <dcterms:created xsi:type="dcterms:W3CDTF">2020-03-26T00:29:00Z</dcterms:created>
  <dcterms:modified xsi:type="dcterms:W3CDTF">2020-03-26T00:29:00Z</dcterms:modified>
</cp:coreProperties>
</file>