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31" w:rsidRPr="00DE05F9" w:rsidRDefault="00520331" w:rsidP="00520331">
      <w:pPr>
        <w:ind w:left="-851"/>
        <w:rPr>
          <w:rFonts w:ascii="Times New Roman" w:hAnsi="Times New Roman" w:cs="Times New Roman"/>
        </w:rPr>
      </w:pPr>
      <w:r w:rsidRPr="00DE05F9">
        <w:rPr>
          <w:rFonts w:ascii="Times New Roman" w:hAnsi="Times New Roman" w:cs="Times New Roman"/>
        </w:rPr>
        <w:t>FUNDACION  COLEGIO MAGISTER</w:t>
      </w:r>
      <w:r w:rsidRPr="00DE05F9">
        <w:rPr>
          <w:rFonts w:ascii="Times New Roman" w:hAnsi="Times New Roman" w:cs="Times New Roman"/>
        </w:rPr>
        <w:tab/>
      </w:r>
      <w:r w:rsidRPr="00DE05F9">
        <w:rPr>
          <w:rFonts w:ascii="Times New Roman" w:hAnsi="Times New Roman" w:cs="Times New Roman"/>
        </w:rPr>
        <w:tab/>
      </w:r>
      <w:r w:rsidRPr="00DE05F9">
        <w:rPr>
          <w:rFonts w:ascii="Times New Roman" w:hAnsi="Times New Roman" w:cs="Times New Roman"/>
        </w:rPr>
        <w:tab/>
      </w:r>
      <w:r w:rsidRPr="00DE05F9">
        <w:rPr>
          <w:rFonts w:ascii="Times New Roman" w:hAnsi="Times New Roman" w:cs="Times New Roman"/>
        </w:rPr>
        <w:tab/>
      </w:r>
      <w:r w:rsidRPr="00DE05F9">
        <w:rPr>
          <w:rFonts w:ascii="Times New Roman" w:hAnsi="Times New Roman" w:cs="Times New Roman"/>
        </w:rPr>
        <w:tab/>
        <w:t>Profesora: Sara Espinoza P</w:t>
      </w:r>
    </w:p>
    <w:p w:rsidR="00520331" w:rsidRPr="00DE05F9" w:rsidRDefault="00520331" w:rsidP="00520331">
      <w:pPr>
        <w:rPr>
          <w:rFonts w:ascii="Times New Roman" w:hAnsi="Times New Roman" w:cs="Times New Roman"/>
        </w:rPr>
      </w:pPr>
      <w:r w:rsidRPr="00DE05F9">
        <w:rPr>
          <w:rFonts w:ascii="Times New Roman" w:hAnsi="Times New Roman" w:cs="Times New Roman"/>
        </w:rPr>
        <w:t>RANCAGUA</w:t>
      </w:r>
      <w:r w:rsidRPr="00DE05F9">
        <w:rPr>
          <w:rFonts w:ascii="Times New Roman" w:hAnsi="Times New Roman" w:cs="Times New Roman"/>
        </w:rPr>
        <w:tab/>
      </w:r>
      <w:r w:rsidRPr="00DE05F9">
        <w:rPr>
          <w:rFonts w:ascii="Times New Roman" w:hAnsi="Times New Roman" w:cs="Times New Roman"/>
        </w:rPr>
        <w:tab/>
      </w:r>
      <w:r w:rsidRPr="00DE05F9">
        <w:rPr>
          <w:rFonts w:ascii="Times New Roman" w:hAnsi="Times New Roman" w:cs="Times New Roman"/>
        </w:rPr>
        <w:tab/>
      </w:r>
      <w:r w:rsidRPr="00DE05F9">
        <w:rPr>
          <w:rFonts w:ascii="Times New Roman" w:hAnsi="Times New Roman" w:cs="Times New Roman"/>
        </w:rPr>
        <w:tab/>
        <w:t>TRABAJO EN EL HOGAR</w:t>
      </w:r>
    </w:p>
    <w:p w:rsidR="00520331" w:rsidRPr="00DE05F9" w:rsidRDefault="00520331" w:rsidP="00520331">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CIENCIAS NATURALES </w:t>
      </w:r>
      <w:r w:rsidRPr="00DE05F9">
        <w:rPr>
          <w:rFonts w:ascii="Times New Roman" w:hAnsi="Times New Roman" w:cs="Times New Roman"/>
        </w:rPr>
        <w:t xml:space="preserve"> 4° AÑO BASICO</w:t>
      </w:r>
    </w:p>
    <w:p w:rsidR="00520331" w:rsidRPr="00DE05F9" w:rsidRDefault="00520331" w:rsidP="00520331">
      <w:pPr>
        <w:jc w:val="center"/>
        <w:rPr>
          <w:rFonts w:ascii="Times New Roman" w:hAnsi="Times New Roman" w:cs="Times New Roman"/>
          <w:b/>
        </w:rPr>
      </w:pPr>
      <w:r>
        <w:rPr>
          <w:rFonts w:ascii="Times New Roman" w:hAnsi="Times New Roman" w:cs="Times New Roman"/>
          <w:b/>
        </w:rPr>
        <w:t>GUIA DE TRABAJO N° 2</w:t>
      </w:r>
    </w:p>
    <w:p w:rsidR="00520331" w:rsidRPr="00520331" w:rsidRDefault="00520331" w:rsidP="00520331">
      <w:pPr>
        <w:rPr>
          <w:rFonts w:ascii="Arial" w:hAnsi="Arial" w:cs="Arial"/>
        </w:rPr>
      </w:pPr>
      <w:r w:rsidRPr="00DE05F9">
        <w:rPr>
          <w:rFonts w:ascii="Times New Roman" w:hAnsi="Times New Roman" w:cs="Times New Roman"/>
        </w:rPr>
        <w:t>Instrucciones:</w:t>
      </w:r>
      <w:r>
        <w:rPr>
          <w:rFonts w:ascii="Times New Roman" w:hAnsi="Times New Roman" w:cs="Times New Roman"/>
        </w:rPr>
        <w:t xml:space="preserve"> Lee atentamente la </w:t>
      </w:r>
      <w:r w:rsidR="002251C3">
        <w:rPr>
          <w:rFonts w:ascii="Times New Roman" w:hAnsi="Times New Roman" w:cs="Times New Roman"/>
        </w:rPr>
        <w:t>información,</w:t>
      </w:r>
      <w:r>
        <w:rPr>
          <w:rFonts w:ascii="Times New Roman" w:hAnsi="Times New Roman" w:cs="Times New Roman"/>
        </w:rPr>
        <w:t xml:space="preserve"> lu</w:t>
      </w:r>
      <w:r w:rsidR="002251C3">
        <w:rPr>
          <w:rFonts w:ascii="Times New Roman" w:hAnsi="Times New Roman" w:cs="Times New Roman"/>
        </w:rPr>
        <w:t>ego responde las preguntas en tú</w:t>
      </w:r>
      <w:r>
        <w:rPr>
          <w:rFonts w:ascii="Times New Roman" w:hAnsi="Times New Roman" w:cs="Times New Roman"/>
        </w:rPr>
        <w:t xml:space="preserve"> cuade</w:t>
      </w:r>
      <w:r w:rsidR="002251C3">
        <w:rPr>
          <w:rFonts w:ascii="Times New Roman" w:hAnsi="Times New Roman" w:cs="Times New Roman"/>
        </w:rPr>
        <w:t>rno.</w:t>
      </w:r>
    </w:p>
    <w:p w:rsidR="00520331" w:rsidRPr="00520331" w:rsidRDefault="00520331" w:rsidP="00520331">
      <w:pPr>
        <w:shd w:val="clear" w:color="auto" w:fill="FFFFFF"/>
        <w:spacing w:after="240" w:line="240" w:lineRule="auto"/>
        <w:textAlignment w:val="baseline"/>
        <w:outlineLvl w:val="1"/>
        <w:rPr>
          <w:rFonts w:ascii="Arial" w:eastAsia="Times New Roman" w:hAnsi="Arial" w:cs="Arial"/>
          <w:b/>
          <w:bCs/>
          <w:sz w:val="36"/>
          <w:szCs w:val="36"/>
          <w:lang w:eastAsia="es-CL"/>
        </w:rPr>
      </w:pPr>
      <w:r w:rsidRPr="00520331">
        <w:rPr>
          <w:rFonts w:ascii="Arial" w:eastAsia="Times New Roman" w:hAnsi="Arial" w:cs="Arial"/>
          <w:b/>
          <w:bCs/>
          <w:sz w:val="36"/>
          <w:szCs w:val="36"/>
          <w:lang w:eastAsia="es-CL"/>
        </w:rPr>
        <w:t>Cinco hábitos de aseo diario obligatorios</w:t>
      </w:r>
    </w:p>
    <w:p w:rsidR="00520331" w:rsidRPr="00520331" w:rsidRDefault="00520331" w:rsidP="00520331">
      <w:pPr>
        <w:shd w:val="clear" w:color="auto" w:fill="FFFFFF"/>
        <w:spacing w:before="30" w:after="210" w:line="240" w:lineRule="auto"/>
        <w:textAlignment w:val="baseline"/>
        <w:outlineLvl w:val="2"/>
        <w:rPr>
          <w:rFonts w:ascii="Arial" w:eastAsia="Times New Roman" w:hAnsi="Arial" w:cs="Arial"/>
          <w:b/>
          <w:bCs/>
          <w:sz w:val="20"/>
          <w:szCs w:val="20"/>
          <w:lang w:eastAsia="es-CL"/>
        </w:rPr>
      </w:pPr>
      <w:r w:rsidRPr="00520331">
        <w:rPr>
          <w:rFonts w:ascii="Arial" w:eastAsia="Times New Roman" w:hAnsi="Arial" w:cs="Arial"/>
          <w:b/>
          <w:bCs/>
          <w:sz w:val="20"/>
          <w:szCs w:val="20"/>
          <w:lang w:eastAsia="es-CL"/>
        </w:rPr>
        <w:t>1. Cepillarse y mantener limpio el cabello</w:t>
      </w:r>
    </w:p>
    <w:p w:rsidR="00520331" w:rsidRPr="00520331" w:rsidRDefault="00520331" w:rsidP="00520331">
      <w:pPr>
        <w:shd w:val="clear" w:color="auto" w:fill="FFFFFF"/>
        <w:spacing w:after="0" w:line="240" w:lineRule="auto"/>
        <w:textAlignment w:val="baseline"/>
        <w:rPr>
          <w:rFonts w:ascii="Arial" w:eastAsia="Times New Roman" w:hAnsi="Arial" w:cs="Arial"/>
          <w:sz w:val="20"/>
          <w:szCs w:val="20"/>
          <w:lang w:eastAsia="es-CL"/>
        </w:rPr>
      </w:pPr>
      <w:r w:rsidRPr="00520331">
        <w:rPr>
          <w:rFonts w:ascii="Arial" w:eastAsia="Times New Roman" w:hAnsi="Arial" w:cs="Arial"/>
          <w:sz w:val="20"/>
          <w:szCs w:val="20"/>
          <w:lang w:eastAsia="es-CL"/>
        </w:rPr>
        <w:t>El cabello, al igual que el resto de la piel, se ensucia con mucha facilidad debido al polvo del ambiente y las secreciones del cuero cabelludo. Por eso, es importante lavarlo con frecuencia y cepillarlo diariamente para estimular la salud capilar y mejorar su aspecto.  Lo esencial es que concientice las ventajas que le reporta este sencillo hábito de higiene personal, mientras lo ayudas a obtener mejores resultados.</w:t>
      </w:r>
    </w:p>
    <w:p w:rsidR="00BD7BF9" w:rsidRPr="00520331" w:rsidRDefault="00BD7BF9">
      <w:pPr>
        <w:rPr>
          <w:sz w:val="20"/>
          <w:szCs w:val="20"/>
        </w:rPr>
      </w:pPr>
    </w:p>
    <w:p w:rsidR="00520331" w:rsidRDefault="00520331">
      <w:r>
        <w:rPr>
          <w:noProof/>
          <w:lang w:eastAsia="es-CL"/>
        </w:rPr>
        <w:drawing>
          <wp:inline distT="0" distB="0" distL="0" distR="0">
            <wp:extent cx="1409700" cy="1476375"/>
            <wp:effectExtent l="19050" t="0" r="0" b="0"/>
            <wp:docPr id="1" name="Imagen 1" descr="Resultado de imagen para NIÑO CEPILLANDO PEL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 CEPILLANDO PELO PARA COLOREAR"/>
                    <pic:cNvPicPr>
                      <a:picLocks noChangeAspect="1" noChangeArrowheads="1"/>
                    </pic:cNvPicPr>
                  </pic:nvPicPr>
                  <pic:blipFill>
                    <a:blip r:embed="rId5" cstate="print"/>
                    <a:srcRect/>
                    <a:stretch>
                      <a:fillRect/>
                    </a:stretch>
                  </pic:blipFill>
                  <pic:spPr bwMode="auto">
                    <a:xfrm>
                      <a:off x="0" y="0"/>
                      <a:ext cx="1409700" cy="1476375"/>
                    </a:xfrm>
                    <a:prstGeom prst="rect">
                      <a:avLst/>
                    </a:prstGeom>
                    <a:noFill/>
                    <a:ln w="9525">
                      <a:noFill/>
                      <a:miter lim="800000"/>
                      <a:headEnd/>
                      <a:tailEnd/>
                    </a:ln>
                  </pic:spPr>
                </pic:pic>
              </a:graphicData>
            </a:graphic>
          </wp:inline>
        </w:drawing>
      </w:r>
    </w:p>
    <w:p w:rsidR="00520331" w:rsidRPr="00520331" w:rsidRDefault="00520331" w:rsidP="00520331">
      <w:pPr>
        <w:pStyle w:val="Ttulo3"/>
        <w:shd w:val="clear" w:color="auto" w:fill="FFFFFF"/>
        <w:spacing w:before="30" w:beforeAutospacing="0" w:after="210" w:afterAutospacing="0"/>
        <w:textAlignment w:val="baseline"/>
        <w:rPr>
          <w:rFonts w:ascii="Arial" w:hAnsi="Arial" w:cs="Arial"/>
          <w:sz w:val="20"/>
          <w:szCs w:val="20"/>
        </w:rPr>
      </w:pPr>
      <w:r w:rsidRPr="00520331">
        <w:rPr>
          <w:rFonts w:ascii="Arial" w:hAnsi="Arial" w:cs="Arial"/>
          <w:sz w:val="30"/>
          <w:szCs w:val="30"/>
        </w:rPr>
        <w:t>2</w:t>
      </w:r>
      <w:r w:rsidRPr="00520331">
        <w:rPr>
          <w:rFonts w:ascii="Arial" w:hAnsi="Arial" w:cs="Arial"/>
          <w:sz w:val="20"/>
          <w:szCs w:val="20"/>
        </w:rPr>
        <w:t>. Cepillarse los dientes</w:t>
      </w:r>
    </w:p>
    <w:p w:rsidR="00520331" w:rsidRPr="00520331" w:rsidRDefault="00520331" w:rsidP="00520331">
      <w:pPr>
        <w:pStyle w:val="NormalWeb"/>
        <w:shd w:val="clear" w:color="auto" w:fill="FFFFFF"/>
        <w:spacing w:before="0" w:beforeAutospacing="0" w:after="0" w:afterAutospacing="0"/>
        <w:textAlignment w:val="baseline"/>
        <w:rPr>
          <w:rFonts w:ascii="Arial" w:hAnsi="Arial" w:cs="Arial"/>
          <w:color w:val="555555"/>
          <w:sz w:val="20"/>
          <w:szCs w:val="20"/>
        </w:rPr>
      </w:pPr>
      <w:r w:rsidRPr="00520331">
        <w:rPr>
          <w:rFonts w:ascii="Arial" w:hAnsi="Arial" w:cs="Arial"/>
          <w:color w:val="555555"/>
          <w:sz w:val="20"/>
          <w:szCs w:val="20"/>
        </w:rPr>
        <w:t>Introducir el hábito del cepillado dental a edades tempranas es vital para garantizar una óptima salud bucal en el niño. De hecho, es la única manera para prevenir muchas de las enfermedades dentales como las caries, la halitosis y algunos problemas en las encías.</w:t>
      </w:r>
      <w:r w:rsidRPr="00520331">
        <w:rPr>
          <w:rStyle w:val="Textoennegrita"/>
          <w:rFonts w:ascii="Arial" w:hAnsi="Arial" w:cs="Arial"/>
          <w:color w:val="555555"/>
          <w:sz w:val="20"/>
          <w:szCs w:val="20"/>
          <w:bdr w:val="none" w:sz="0" w:space="0" w:color="auto" w:frame="1"/>
        </w:rPr>
        <w:t> Lo ideal es que a partir de los 3 años ellos solos sean capaces de cepillarse los dientes, aunque durante los primeros meses necesitarán la revisión constante del adulto.</w:t>
      </w:r>
      <w:r w:rsidRPr="00520331">
        <w:rPr>
          <w:rFonts w:ascii="Arial" w:hAnsi="Arial" w:cs="Arial"/>
          <w:color w:val="555555"/>
          <w:sz w:val="20"/>
          <w:szCs w:val="20"/>
        </w:rPr>
        <w:t> Es importante que realicen el cepillado desde las encías hasta los dientes, de manera circular y sin ejercer demasiada presión para no dañar el esmalte dental. Este ejercicio deberán repetirlo después de cada comida y antes de irse a la cama.</w:t>
      </w:r>
    </w:p>
    <w:p w:rsidR="00520331" w:rsidRDefault="00520331">
      <w:r>
        <w:rPr>
          <w:noProof/>
          <w:lang w:eastAsia="es-CL"/>
        </w:rPr>
        <w:drawing>
          <wp:inline distT="0" distB="0" distL="0" distR="0">
            <wp:extent cx="1609725" cy="1856190"/>
            <wp:effectExtent l="19050" t="0" r="9525" b="0"/>
            <wp:docPr id="4" name="Imagen 4" descr="Resultado de imagen para NIÑO CEPILLANDO PEL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para NIÑO CEPILLANDO PELO PARA COLOREAR"/>
                    <pic:cNvPicPr>
                      <a:picLocks noChangeAspect="1" noChangeArrowheads="1"/>
                    </pic:cNvPicPr>
                  </pic:nvPicPr>
                  <pic:blipFill>
                    <a:blip r:embed="rId6" cstate="print"/>
                    <a:srcRect/>
                    <a:stretch>
                      <a:fillRect/>
                    </a:stretch>
                  </pic:blipFill>
                  <pic:spPr bwMode="auto">
                    <a:xfrm>
                      <a:off x="0" y="0"/>
                      <a:ext cx="1609725" cy="1856190"/>
                    </a:xfrm>
                    <a:prstGeom prst="rect">
                      <a:avLst/>
                    </a:prstGeom>
                    <a:noFill/>
                    <a:ln w="9525">
                      <a:noFill/>
                      <a:miter lim="800000"/>
                      <a:headEnd/>
                      <a:tailEnd/>
                    </a:ln>
                  </pic:spPr>
                </pic:pic>
              </a:graphicData>
            </a:graphic>
          </wp:inline>
        </w:drawing>
      </w:r>
    </w:p>
    <w:p w:rsidR="00520331" w:rsidRPr="00520331" w:rsidRDefault="00520331" w:rsidP="00520331">
      <w:pPr>
        <w:pStyle w:val="Ttulo3"/>
        <w:shd w:val="clear" w:color="auto" w:fill="FFFFFF"/>
        <w:spacing w:before="30" w:beforeAutospacing="0" w:after="210" w:afterAutospacing="0"/>
        <w:textAlignment w:val="baseline"/>
        <w:rPr>
          <w:rFonts w:ascii="Arial" w:hAnsi="Arial" w:cs="Arial"/>
          <w:sz w:val="20"/>
          <w:szCs w:val="20"/>
        </w:rPr>
      </w:pPr>
      <w:r w:rsidRPr="00520331">
        <w:rPr>
          <w:rFonts w:ascii="Arial" w:hAnsi="Arial" w:cs="Arial"/>
          <w:sz w:val="20"/>
          <w:szCs w:val="20"/>
        </w:rPr>
        <w:t>3. Lavarse las manos</w:t>
      </w:r>
    </w:p>
    <w:p w:rsidR="00520331" w:rsidRPr="00520331" w:rsidRDefault="00520331" w:rsidP="00520331">
      <w:pPr>
        <w:pStyle w:val="NormalWeb"/>
        <w:shd w:val="clear" w:color="auto" w:fill="FFFFFF"/>
        <w:spacing w:before="0" w:beforeAutospacing="0" w:after="0" w:afterAutospacing="0"/>
        <w:textAlignment w:val="baseline"/>
        <w:rPr>
          <w:rFonts w:ascii="Arial" w:hAnsi="Arial" w:cs="Arial"/>
          <w:sz w:val="20"/>
          <w:szCs w:val="20"/>
        </w:rPr>
      </w:pPr>
      <w:r w:rsidRPr="00520331">
        <w:rPr>
          <w:rStyle w:val="Textoennegrita"/>
          <w:rFonts w:ascii="Arial" w:hAnsi="Arial" w:cs="Arial"/>
          <w:sz w:val="20"/>
          <w:szCs w:val="20"/>
          <w:bdr w:val="none" w:sz="0" w:space="0" w:color="auto" w:frame="1"/>
        </w:rPr>
        <w:t>Se trata de unos de los hábitos de higiene diarios más importantes pues basta para prevenir enfermedades como la tuberculosis, la neumonía, el cólera, la influenza y las infecciones gripales.</w:t>
      </w:r>
      <w:r w:rsidRPr="00520331">
        <w:rPr>
          <w:rFonts w:ascii="Arial" w:hAnsi="Arial" w:cs="Arial"/>
          <w:sz w:val="20"/>
          <w:szCs w:val="20"/>
        </w:rPr>
        <w:t> Ten en cuenta que las manos son la principal herramienta de trabajo de los niños por lo que es usual que las pasen por superficies contaminadas y luego, cuando se las llevan a la boca o a los ojos, trasladan en ellas las partículas infecciosas que pueden enfermarlos. De hecho, las estadísticas indican que los niños que se lavan más las manos enferman menos que los que no tienen este hábito. Por eso, cuanto antes le enseñes a lavarse bien las manos, mejor. Eso sí, </w:t>
      </w:r>
      <w:r w:rsidRPr="00520331">
        <w:rPr>
          <w:rStyle w:val="Textoennegrita"/>
          <w:rFonts w:ascii="Arial" w:hAnsi="Arial" w:cs="Arial"/>
          <w:sz w:val="20"/>
          <w:szCs w:val="20"/>
          <w:bdr w:val="none" w:sz="0" w:space="0" w:color="auto" w:frame="1"/>
        </w:rPr>
        <w:t>es importante que aprendan a lavárselas durante al menos 30 segundos,</w:t>
      </w:r>
      <w:r w:rsidRPr="00520331">
        <w:rPr>
          <w:rFonts w:ascii="Arial" w:hAnsi="Arial" w:cs="Arial"/>
          <w:sz w:val="20"/>
          <w:szCs w:val="20"/>
        </w:rPr>
        <w:t> sobre todo después de jugar, ir al baño, toser o tocar superficies sucias.</w:t>
      </w:r>
    </w:p>
    <w:p w:rsidR="00520331" w:rsidRDefault="00520331"/>
    <w:p w:rsidR="00520331" w:rsidRDefault="00520331">
      <w:r>
        <w:rPr>
          <w:noProof/>
          <w:lang w:eastAsia="es-CL"/>
        </w:rPr>
        <w:lastRenderedPageBreak/>
        <w:drawing>
          <wp:inline distT="0" distB="0" distL="0" distR="0">
            <wp:extent cx="2555628" cy="2323632"/>
            <wp:effectExtent l="19050" t="0" r="0" b="0"/>
            <wp:docPr id="7" name="Imagen 7" descr="Resultado de imagen para NIÑO CEPILLANDO PEL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NIÑO CEPILLANDO PELO PARA COLOREAR"/>
                    <pic:cNvPicPr>
                      <a:picLocks noChangeAspect="1" noChangeArrowheads="1"/>
                    </pic:cNvPicPr>
                  </pic:nvPicPr>
                  <pic:blipFill>
                    <a:blip r:embed="rId7" cstate="print"/>
                    <a:srcRect/>
                    <a:stretch>
                      <a:fillRect/>
                    </a:stretch>
                  </pic:blipFill>
                  <pic:spPr bwMode="auto">
                    <a:xfrm>
                      <a:off x="0" y="0"/>
                      <a:ext cx="2557136" cy="2325003"/>
                    </a:xfrm>
                    <a:prstGeom prst="rect">
                      <a:avLst/>
                    </a:prstGeom>
                    <a:noFill/>
                    <a:ln w="9525">
                      <a:noFill/>
                      <a:miter lim="800000"/>
                      <a:headEnd/>
                      <a:tailEnd/>
                    </a:ln>
                  </pic:spPr>
                </pic:pic>
              </a:graphicData>
            </a:graphic>
          </wp:inline>
        </w:drawing>
      </w:r>
    </w:p>
    <w:p w:rsidR="00DA5617" w:rsidRPr="00DA5617" w:rsidRDefault="00DA5617" w:rsidP="00DA5617">
      <w:pPr>
        <w:pStyle w:val="Ttulo3"/>
        <w:shd w:val="clear" w:color="auto" w:fill="FFFFFF"/>
        <w:spacing w:before="30" w:beforeAutospacing="0" w:after="210" w:afterAutospacing="0"/>
        <w:textAlignment w:val="baseline"/>
        <w:rPr>
          <w:rFonts w:ascii="Arial" w:hAnsi="Arial" w:cs="Arial"/>
          <w:sz w:val="20"/>
          <w:szCs w:val="20"/>
        </w:rPr>
      </w:pPr>
      <w:r w:rsidRPr="00DA5617">
        <w:rPr>
          <w:rFonts w:ascii="Arial" w:hAnsi="Arial" w:cs="Arial"/>
          <w:sz w:val="20"/>
          <w:szCs w:val="20"/>
        </w:rPr>
        <w:t>4. Limpiarse y cortarse las uñas</w:t>
      </w:r>
    </w:p>
    <w:p w:rsidR="00DA5617" w:rsidRPr="00DA5617" w:rsidRDefault="00DA5617" w:rsidP="00DA5617">
      <w:pPr>
        <w:pStyle w:val="NormalWeb"/>
        <w:shd w:val="clear" w:color="auto" w:fill="FFFFFF"/>
        <w:spacing w:before="0" w:beforeAutospacing="0" w:after="375" w:afterAutospacing="0"/>
        <w:textAlignment w:val="baseline"/>
        <w:rPr>
          <w:rFonts w:ascii="Arial" w:hAnsi="Arial" w:cs="Arial"/>
          <w:sz w:val="20"/>
          <w:szCs w:val="20"/>
        </w:rPr>
      </w:pPr>
      <w:r w:rsidRPr="00DA5617">
        <w:rPr>
          <w:rFonts w:ascii="Arial" w:hAnsi="Arial" w:cs="Arial"/>
          <w:sz w:val="20"/>
          <w:szCs w:val="20"/>
        </w:rPr>
        <w:t>Mantener las uñas bien cortas y limpias es una garantía de salud. Básicamente, debajo de las uñas se acumulan las bacterias y virus procedentes de las superficies que los niños tocan constantemente. Por eso, mientras más cortas, menos probabilidades habrá de que alberguen suciedad.</w:t>
      </w:r>
      <w:r w:rsidRPr="00DA5617">
        <w:rPr>
          <w:noProof/>
        </w:rPr>
        <w:t xml:space="preserve"> </w:t>
      </w:r>
      <w:r w:rsidRPr="00DA5617">
        <w:rPr>
          <w:rFonts w:ascii="Arial" w:hAnsi="Arial" w:cs="Arial"/>
          <w:sz w:val="20"/>
          <w:szCs w:val="20"/>
        </w:rPr>
        <w:drawing>
          <wp:inline distT="0" distB="0" distL="0" distR="0">
            <wp:extent cx="2047875" cy="1323975"/>
            <wp:effectExtent l="19050" t="0" r="9525" b="0"/>
            <wp:docPr id="2" name="Imagen 10" descr="Resultado de imagen para NIÑO cortandose las uñ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NIÑO cortandose las uña PARA COLOREAR"/>
                    <pic:cNvPicPr>
                      <a:picLocks noChangeAspect="1" noChangeArrowheads="1"/>
                    </pic:cNvPicPr>
                  </pic:nvPicPr>
                  <pic:blipFill>
                    <a:blip r:embed="rId8" cstate="print"/>
                    <a:srcRect/>
                    <a:stretch>
                      <a:fillRect/>
                    </a:stretch>
                  </pic:blipFill>
                  <pic:spPr bwMode="auto">
                    <a:xfrm>
                      <a:off x="0" y="0"/>
                      <a:ext cx="2047875" cy="1323975"/>
                    </a:xfrm>
                    <a:prstGeom prst="rect">
                      <a:avLst/>
                    </a:prstGeom>
                    <a:noFill/>
                    <a:ln w="9525">
                      <a:noFill/>
                      <a:miter lim="800000"/>
                      <a:headEnd/>
                      <a:tailEnd/>
                    </a:ln>
                  </pic:spPr>
                </pic:pic>
              </a:graphicData>
            </a:graphic>
          </wp:inline>
        </w:drawing>
      </w:r>
    </w:p>
    <w:p w:rsidR="00DA5617" w:rsidRPr="00DA5617" w:rsidRDefault="00DA5617"/>
    <w:p w:rsidR="00DA5617" w:rsidRPr="00DA5617" w:rsidRDefault="00DA5617" w:rsidP="00DA5617">
      <w:pPr>
        <w:pStyle w:val="Ttulo3"/>
        <w:shd w:val="clear" w:color="auto" w:fill="FFFFFF"/>
        <w:spacing w:before="30" w:beforeAutospacing="0" w:after="210" w:afterAutospacing="0"/>
        <w:textAlignment w:val="baseline"/>
        <w:rPr>
          <w:rFonts w:ascii="Arial" w:hAnsi="Arial" w:cs="Arial"/>
          <w:sz w:val="20"/>
          <w:szCs w:val="20"/>
        </w:rPr>
      </w:pPr>
      <w:r w:rsidRPr="00DA5617">
        <w:rPr>
          <w:rFonts w:ascii="Arial" w:hAnsi="Arial" w:cs="Arial"/>
          <w:sz w:val="20"/>
          <w:szCs w:val="20"/>
        </w:rPr>
        <w:t>5. Ducharse</w:t>
      </w:r>
    </w:p>
    <w:p w:rsidR="00DA5617" w:rsidRPr="00DA5617" w:rsidRDefault="00DA5617" w:rsidP="00DA5617">
      <w:pPr>
        <w:pStyle w:val="NormalWeb"/>
        <w:shd w:val="clear" w:color="auto" w:fill="FFFFFF"/>
        <w:spacing w:before="0" w:beforeAutospacing="0" w:after="0" w:afterAutospacing="0"/>
        <w:textAlignment w:val="baseline"/>
        <w:rPr>
          <w:rFonts w:ascii="Arial" w:hAnsi="Arial" w:cs="Arial"/>
          <w:sz w:val="20"/>
          <w:szCs w:val="20"/>
        </w:rPr>
      </w:pPr>
      <w:r w:rsidRPr="00DA5617">
        <w:rPr>
          <w:rFonts w:ascii="Arial" w:hAnsi="Arial" w:cs="Arial"/>
          <w:sz w:val="20"/>
          <w:szCs w:val="20"/>
        </w:rPr>
        <w:t>Probablemente se trata del hábito de higiene diario más importante ya que mientras el niño se ducha, elimina de su piel los restos de suciedad e infección.</w:t>
      </w:r>
      <w:r w:rsidRPr="00DA5617">
        <w:rPr>
          <w:rStyle w:val="Textoennegrita"/>
          <w:rFonts w:ascii="Arial" w:hAnsi="Arial" w:cs="Arial"/>
          <w:sz w:val="20"/>
          <w:szCs w:val="20"/>
          <w:bdr w:val="none" w:sz="0" w:space="0" w:color="auto" w:frame="1"/>
        </w:rPr>
        <w:t> Ten en cuenta que la piel está expuesta todo el día a los agentes contaminantes del entorno, a las superficies sucias y a las secreciones que ella misma produce, como el sudor y la grasa corporal.</w:t>
      </w:r>
      <w:r w:rsidRPr="00DA5617">
        <w:rPr>
          <w:rFonts w:ascii="Arial" w:hAnsi="Arial" w:cs="Arial"/>
          <w:sz w:val="20"/>
          <w:szCs w:val="20"/>
        </w:rPr>
        <w:t> Por eso, es importante limpiarla, al menos una vez al día, para eliminar la suciedad y las toxinas, permitiendo que los poros transpiren mejor. Se trata de un hábito que ayuda a prevenir enfermedades como la </w:t>
      </w:r>
      <w:hyperlink r:id="rId9" w:tgtFrame="_blank" w:history="1">
        <w:r w:rsidRPr="00DA5617">
          <w:rPr>
            <w:rStyle w:val="Hipervnculo"/>
            <w:rFonts w:ascii="Arial" w:hAnsi="Arial" w:cs="Arial"/>
            <w:color w:val="auto"/>
            <w:sz w:val="20"/>
            <w:szCs w:val="20"/>
            <w:bdr w:val="none" w:sz="0" w:space="0" w:color="auto" w:frame="1"/>
          </w:rPr>
          <w:t>gripe</w:t>
        </w:r>
      </w:hyperlink>
      <w:r w:rsidRPr="00DA5617">
        <w:rPr>
          <w:rFonts w:ascii="Arial" w:hAnsi="Arial" w:cs="Arial"/>
          <w:sz w:val="20"/>
          <w:szCs w:val="20"/>
        </w:rPr>
        <w:t>, la sarna y el acné, a la vez que mejora la apariencia personal y la sensación de bienestar en el niño.</w:t>
      </w:r>
    </w:p>
    <w:p w:rsidR="00520331" w:rsidRDefault="00520331"/>
    <w:p w:rsidR="00DA5617" w:rsidRDefault="00DA5617">
      <w:r>
        <w:rPr>
          <w:noProof/>
          <w:lang w:eastAsia="es-CL"/>
        </w:rPr>
        <w:drawing>
          <wp:inline distT="0" distB="0" distL="0" distR="0">
            <wp:extent cx="1983228" cy="1914525"/>
            <wp:effectExtent l="19050" t="0" r="0" b="0"/>
            <wp:docPr id="13" name="Imagen 13" descr="Resultado de imagen para NIÑO CEPILLANDO PELO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NIÑO CEPILLANDO PELO PARA COLOREAR"/>
                    <pic:cNvPicPr>
                      <a:picLocks noChangeAspect="1" noChangeArrowheads="1"/>
                    </pic:cNvPicPr>
                  </pic:nvPicPr>
                  <pic:blipFill>
                    <a:blip r:embed="rId10" cstate="print"/>
                    <a:srcRect/>
                    <a:stretch>
                      <a:fillRect/>
                    </a:stretch>
                  </pic:blipFill>
                  <pic:spPr bwMode="auto">
                    <a:xfrm>
                      <a:off x="0" y="0"/>
                      <a:ext cx="1983228" cy="1914525"/>
                    </a:xfrm>
                    <a:prstGeom prst="rect">
                      <a:avLst/>
                    </a:prstGeom>
                    <a:noFill/>
                    <a:ln w="9525">
                      <a:noFill/>
                      <a:miter lim="800000"/>
                      <a:headEnd/>
                      <a:tailEnd/>
                    </a:ln>
                  </pic:spPr>
                </pic:pic>
              </a:graphicData>
            </a:graphic>
          </wp:inline>
        </w:drawing>
      </w:r>
    </w:p>
    <w:p w:rsidR="00DA5617" w:rsidRPr="002251C3" w:rsidRDefault="00DA5617">
      <w:pPr>
        <w:rPr>
          <w:b/>
        </w:rPr>
      </w:pPr>
      <w:r w:rsidRPr="002251C3">
        <w:rPr>
          <w:b/>
        </w:rPr>
        <w:t>CUESTIONARIO</w:t>
      </w:r>
    </w:p>
    <w:p w:rsidR="00DA5617" w:rsidRDefault="00DA5617">
      <w:r>
        <w:t>1.- ¿Por qué  razón debemos cepillar y lavar  nuestro cabello?</w:t>
      </w:r>
    </w:p>
    <w:p w:rsidR="00DA5617" w:rsidRDefault="00DA5617">
      <w:r>
        <w:t xml:space="preserve">2.- </w:t>
      </w:r>
      <w:r w:rsidR="002251C3">
        <w:t>¿A qué edad  es importante aprender a cepillarse los dientes y por qué?</w:t>
      </w:r>
    </w:p>
    <w:p w:rsidR="002251C3" w:rsidRDefault="002251C3">
      <w:r>
        <w:t>3.- ¿Qué enfermedades evitamos al lavarnos las manos?</w:t>
      </w:r>
    </w:p>
    <w:p w:rsidR="002251C3" w:rsidRDefault="002251C3">
      <w:r>
        <w:t>4.- ¿Por qué es importante cortarse las uñas?</w:t>
      </w:r>
    </w:p>
    <w:p w:rsidR="002251C3" w:rsidRDefault="002251C3">
      <w:r>
        <w:t>5.- ¿Por  qué motivo el ducharse es el hábito más importante?</w:t>
      </w:r>
    </w:p>
    <w:p w:rsidR="002251C3" w:rsidRDefault="002251C3"/>
    <w:sectPr w:rsidR="002251C3" w:rsidSect="00DA5617">
      <w:pgSz w:w="12240" w:h="20160" w:code="5"/>
      <w:pgMar w:top="1417" w:right="900"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savePreviewPicture/>
  <w:compat/>
  <w:rsids>
    <w:rsidRoot w:val="00520331"/>
    <w:rsid w:val="002251C3"/>
    <w:rsid w:val="00520331"/>
    <w:rsid w:val="00BD7BF9"/>
    <w:rsid w:val="00DA561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331"/>
  </w:style>
  <w:style w:type="paragraph" w:styleId="Ttulo2">
    <w:name w:val="heading 2"/>
    <w:basedOn w:val="Normal"/>
    <w:link w:val="Ttulo2Car"/>
    <w:uiPriority w:val="9"/>
    <w:qFormat/>
    <w:rsid w:val="00520331"/>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520331"/>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0331"/>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520331"/>
    <w:rPr>
      <w:rFonts w:ascii="Times New Roman" w:eastAsia="Times New Roman" w:hAnsi="Times New Roman" w:cs="Times New Roman"/>
      <w:b/>
      <w:bCs/>
      <w:sz w:val="27"/>
      <w:szCs w:val="27"/>
      <w:lang w:eastAsia="es-CL"/>
    </w:rPr>
  </w:style>
  <w:style w:type="paragraph" w:styleId="NormalWeb">
    <w:name w:val="Normal (Web)"/>
    <w:basedOn w:val="Normal"/>
    <w:uiPriority w:val="99"/>
    <w:semiHidden/>
    <w:unhideWhenUsed/>
    <w:rsid w:val="0052033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520331"/>
    <w:rPr>
      <w:b/>
      <w:bCs/>
    </w:rPr>
  </w:style>
  <w:style w:type="paragraph" w:styleId="Textodeglobo">
    <w:name w:val="Balloon Text"/>
    <w:basedOn w:val="Normal"/>
    <w:link w:val="TextodegloboCar"/>
    <w:uiPriority w:val="99"/>
    <w:semiHidden/>
    <w:unhideWhenUsed/>
    <w:rsid w:val="005203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0331"/>
    <w:rPr>
      <w:rFonts w:ascii="Tahoma" w:hAnsi="Tahoma" w:cs="Tahoma"/>
      <w:sz w:val="16"/>
      <w:szCs w:val="16"/>
    </w:rPr>
  </w:style>
  <w:style w:type="character" w:styleId="Hipervnculo">
    <w:name w:val="Hyperlink"/>
    <w:basedOn w:val="Fuentedeprrafopredeter"/>
    <w:uiPriority w:val="99"/>
    <w:semiHidden/>
    <w:unhideWhenUsed/>
    <w:rsid w:val="00DA5617"/>
    <w:rPr>
      <w:color w:val="0000FF"/>
      <w:u w:val="single"/>
    </w:rPr>
  </w:style>
</w:styles>
</file>

<file path=word/webSettings.xml><?xml version="1.0" encoding="utf-8"?>
<w:webSettings xmlns:r="http://schemas.openxmlformats.org/officeDocument/2006/relationships" xmlns:w="http://schemas.openxmlformats.org/wordprocessingml/2006/main">
  <w:divs>
    <w:div w:id="169293627">
      <w:bodyDiv w:val="1"/>
      <w:marLeft w:val="0"/>
      <w:marRight w:val="0"/>
      <w:marTop w:val="0"/>
      <w:marBottom w:val="0"/>
      <w:divBdr>
        <w:top w:val="none" w:sz="0" w:space="0" w:color="auto"/>
        <w:left w:val="none" w:sz="0" w:space="0" w:color="auto"/>
        <w:bottom w:val="none" w:sz="0" w:space="0" w:color="auto"/>
        <w:right w:val="none" w:sz="0" w:space="0" w:color="auto"/>
      </w:divBdr>
    </w:div>
    <w:div w:id="688486523">
      <w:bodyDiv w:val="1"/>
      <w:marLeft w:val="0"/>
      <w:marRight w:val="0"/>
      <w:marTop w:val="0"/>
      <w:marBottom w:val="0"/>
      <w:divBdr>
        <w:top w:val="none" w:sz="0" w:space="0" w:color="auto"/>
        <w:left w:val="none" w:sz="0" w:space="0" w:color="auto"/>
        <w:bottom w:val="none" w:sz="0" w:space="0" w:color="auto"/>
        <w:right w:val="none" w:sz="0" w:space="0" w:color="auto"/>
      </w:divBdr>
    </w:div>
    <w:div w:id="870919685">
      <w:bodyDiv w:val="1"/>
      <w:marLeft w:val="0"/>
      <w:marRight w:val="0"/>
      <w:marTop w:val="0"/>
      <w:marBottom w:val="0"/>
      <w:divBdr>
        <w:top w:val="none" w:sz="0" w:space="0" w:color="auto"/>
        <w:left w:val="none" w:sz="0" w:space="0" w:color="auto"/>
        <w:bottom w:val="none" w:sz="0" w:space="0" w:color="auto"/>
        <w:right w:val="none" w:sz="0" w:space="0" w:color="auto"/>
      </w:divBdr>
    </w:div>
    <w:div w:id="1516269558">
      <w:bodyDiv w:val="1"/>
      <w:marLeft w:val="0"/>
      <w:marRight w:val="0"/>
      <w:marTop w:val="0"/>
      <w:marBottom w:val="0"/>
      <w:divBdr>
        <w:top w:val="none" w:sz="0" w:space="0" w:color="auto"/>
        <w:left w:val="none" w:sz="0" w:space="0" w:color="auto"/>
        <w:bottom w:val="none" w:sz="0" w:space="0" w:color="auto"/>
        <w:right w:val="none" w:sz="0" w:space="0" w:color="auto"/>
      </w:divBdr>
    </w:div>
    <w:div w:id="19236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etapainfantil.com/gripe-bebes-ni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0CD17B-3BB1-4099-96D2-EE1EBA3D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566</Words>
  <Characters>3117</Characters>
  <Application>Microsoft Office Word</Application>
  <DocSecurity>0</DocSecurity>
  <Lines>25</Lines>
  <Paragraphs>7</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Cinco hábitos de aseo diario obligatorios</vt:lpstr>
      <vt:lpstr>        1. Cepillarse y mantener limpio el cabello</vt:lpstr>
      <vt:lpstr>        2. Cepillarse los dientes</vt:lpstr>
      <vt:lpstr>        3. Lavarse las manos</vt:lpstr>
      <vt:lpstr>        4. Limpiarse y cortarse las uñas</vt:lpstr>
      <vt:lpstr>        5. Ducharse</vt:lpstr>
    </vt:vector>
  </TitlesOfParts>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1</cp:revision>
  <dcterms:created xsi:type="dcterms:W3CDTF">2020-03-25T20:55:00Z</dcterms:created>
  <dcterms:modified xsi:type="dcterms:W3CDTF">2020-03-25T21:22:00Z</dcterms:modified>
</cp:coreProperties>
</file>